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C797" w14:textId="77777777" w:rsidR="003F5712" w:rsidRDefault="00000000">
      <w:pPr>
        <w:spacing w:after="0" w:line="240" w:lineRule="auto"/>
        <w:jc w:val="center"/>
        <w:rPr>
          <w:rFonts w:ascii="Times New Roman" w:eastAsia="Times New Roman" w:hAnsi="Times New Roman" w:cs="Times New Roman"/>
          <w:b/>
          <w:bCs/>
          <w:sz w:val="32"/>
          <w:szCs w:val="32"/>
        </w:rPr>
      </w:pPr>
      <w:r>
        <w:rPr>
          <w:rFonts w:ascii="Times New Roman" w:hAnsi="Times New Roman"/>
          <w:b/>
          <w:bCs/>
          <w:sz w:val="32"/>
          <w:szCs w:val="32"/>
        </w:rPr>
        <w:t>Политика в отношении обработки персональных данных</w:t>
      </w:r>
    </w:p>
    <w:p w14:paraId="4573C6E5" w14:textId="77777777" w:rsidR="003F5712" w:rsidRDefault="003F5712">
      <w:pPr>
        <w:spacing w:after="0" w:line="240" w:lineRule="auto"/>
        <w:rPr>
          <w:rFonts w:ascii="Times New Roman" w:eastAsia="Times New Roman" w:hAnsi="Times New Roman" w:cs="Times New Roman"/>
          <w:b/>
          <w:bCs/>
          <w:sz w:val="32"/>
          <w:szCs w:val="32"/>
        </w:rPr>
      </w:pPr>
    </w:p>
    <w:p w14:paraId="05A20D45" w14:textId="5D954501"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b/>
          <w:bCs/>
          <w:sz w:val="32"/>
          <w:szCs w:val="32"/>
        </w:rPr>
        <w:t>1. Общие положения</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 xml:space="preserve">1.1. Настоящая политика в отношении обработки персональных данных (далее – «Политика») </w:t>
      </w:r>
      <w:r w:rsidR="00D07B74" w:rsidRPr="00D07B74">
        <w:rPr>
          <w:rFonts w:ascii="Times New Roman" w:hAnsi="Times New Roman"/>
          <w:sz w:val="24"/>
          <w:szCs w:val="24"/>
        </w:rPr>
        <w:t xml:space="preserve">ИП </w:t>
      </w:r>
      <w:proofErr w:type="spellStart"/>
      <w:r w:rsidR="00D07B74" w:rsidRPr="00D07B74">
        <w:rPr>
          <w:rFonts w:ascii="Times New Roman" w:hAnsi="Times New Roman"/>
          <w:sz w:val="24"/>
          <w:szCs w:val="24"/>
        </w:rPr>
        <w:t>Салоева</w:t>
      </w:r>
      <w:proofErr w:type="spellEnd"/>
      <w:r w:rsidR="00D07B74" w:rsidRPr="00D07B74">
        <w:rPr>
          <w:rFonts w:ascii="Times New Roman" w:hAnsi="Times New Roman"/>
          <w:sz w:val="24"/>
          <w:szCs w:val="24"/>
        </w:rPr>
        <w:t xml:space="preserve"> Валерия Валерьевна ИНН 645207193014 ОГРНИП 324645700037686, адрес 410018, г. Саратов, ул. Чернышевского, 11</w:t>
      </w:r>
      <w:r w:rsidR="00D07B74">
        <w:rPr>
          <w:rFonts w:ascii="Times New Roman" w:hAnsi="Times New Roman"/>
          <w:sz w:val="24"/>
          <w:szCs w:val="24"/>
        </w:rPr>
        <w:t xml:space="preserve">0 </w:t>
      </w:r>
      <w:r w:rsidRPr="00D07B74">
        <w:rPr>
          <w:rFonts w:ascii="Times New Roman" w:hAnsi="Times New Roman"/>
          <w:sz w:val="24"/>
          <w:szCs w:val="24"/>
        </w:rPr>
        <w:t>(далее –</w:t>
      </w:r>
      <w:r>
        <w:rPr>
          <w:rFonts w:ascii="Times New Roman" w:hAnsi="Times New Roman"/>
          <w:sz w:val="24"/>
          <w:szCs w:val="24"/>
        </w:rPr>
        <w:t xml:space="preserve"> «Оператор»)</w:t>
      </w:r>
    </w:p>
    <w:p w14:paraId="34E3CDE2" w14:textId="2CCDCFA9"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Оператором, а также содержит сведения о реализуемых требованиях к защите персональных данных (далее – «Оператор»).</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 xml:space="preserve">1.2. Настоящая Политика применяется ко всей информации, которую Оператор может получить о посетителях веб-сайта </w:t>
      </w:r>
      <w:hyperlink r:id="rId7" w:history="1">
        <w:r w:rsidR="00D07B74" w:rsidRPr="00FF5589">
          <w:rPr>
            <w:rStyle w:val="a3"/>
            <w:rFonts w:ascii="Times New Roman" w:hAnsi="Times New Roman" w:cs="Times New Roman"/>
            <w:sz w:val="24"/>
            <w:szCs w:val="24"/>
          </w:rPr>
          <w:t>https://sar.kolokol.school/</w:t>
        </w:r>
      </w:hyperlink>
      <w:r w:rsidR="00D07B74">
        <w:rPr>
          <w:rStyle w:val="Hyperlink0"/>
          <w:rFonts w:eastAsia="Arial Unicode MS"/>
        </w:rPr>
        <w:t xml:space="preserve"> </w:t>
      </w:r>
      <w:r>
        <w:rPr>
          <w:rFonts w:ascii="Times New Roman" w:hAnsi="Times New Roman"/>
          <w:color w:val="4D4D4D"/>
          <w:sz w:val="24"/>
          <w:szCs w:val="24"/>
          <w:u w:color="4D4D4D"/>
        </w:rPr>
        <w:t xml:space="preserve">и его </w:t>
      </w:r>
      <w:proofErr w:type="spellStart"/>
      <w:r>
        <w:rPr>
          <w:rFonts w:ascii="Times New Roman" w:hAnsi="Times New Roman"/>
          <w:color w:val="4D4D4D"/>
          <w:sz w:val="24"/>
          <w:szCs w:val="24"/>
          <w:u w:color="4D4D4D"/>
        </w:rPr>
        <w:t>субдоменов</w:t>
      </w:r>
      <w:proofErr w:type="spellEnd"/>
      <w:r>
        <w:rPr>
          <w:rFonts w:ascii="Times New Roman" w:hAnsi="Times New Roman"/>
          <w:color w:val="4D4D4D"/>
          <w:sz w:val="24"/>
          <w:szCs w:val="24"/>
          <w:u w:color="4D4D4D"/>
        </w:rPr>
        <w:t> (далее – «Пользователи»).</w:t>
      </w:r>
      <w:r>
        <w:rPr>
          <w:rFonts w:ascii="Times New Roman" w:eastAsia="Times New Roman" w:hAnsi="Times New Roman" w:cs="Times New Roman"/>
          <w:color w:val="4D4D4D"/>
          <w:sz w:val="24"/>
          <w:szCs w:val="24"/>
          <w:u w:color="4D4D4D"/>
        </w:rPr>
        <w:br/>
      </w:r>
    </w:p>
    <w:p w14:paraId="225E2B53" w14:textId="409FC4BE"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b/>
          <w:bCs/>
          <w:sz w:val="32"/>
          <w:szCs w:val="32"/>
        </w:rPr>
        <w:t>2. Сведения о реализуемых требованиях к защите персональных данных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2.1. Оператор имеет право:</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2.1.1. Получать от субъекта персональных данных достоверную информацию и/или документы, содержащие персональные данные;</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2.1.2.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8" w:history="1">
        <w:r w:rsidR="00D07B74" w:rsidRPr="00FF5589">
          <w:rPr>
            <w:rStyle w:val="a3"/>
            <w:rFonts w:ascii="Times New Roman" w:hAnsi="Times New Roman" w:cs="Times New Roman"/>
            <w:sz w:val="24"/>
            <w:szCs w:val="24"/>
          </w:rPr>
          <w:t>kolokolschool.sar@gmail.com</w:t>
        </w:r>
      </w:hyperlink>
      <w:r>
        <w:rPr>
          <w:rFonts w:ascii="Times New Roman" w:hAnsi="Times New Roman"/>
          <w:color w:val="4D4D4D"/>
          <w:sz w:val="24"/>
          <w:szCs w:val="24"/>
          <w:u w:color="4D4D4D"/>
        </w:rPr>
        <w:t xml:space="preserve"> с пометкой «отказ от уведомлений о новых продуктах и услугах».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 Оператор обязан:</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2.2.1. Предоставлять субъекту персональных данных по его просьбе информацию, касающуюся обработки его персональных данных;</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2.2.2. Организовывать обработку персональных данных в порядке, установленном действующим законодательством РФ;</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2.2.3. Отвечать на обращения и запросы субъектов персональных данных в соответствии с требованиями Закона о персональных данных;</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2.2.5. Исполнять иные обязанности, предусмотренные Законом о персональных данных.</w:t>
      </w:r>
      <w:r>
        <w:rPr>
          <w:rFonts w:ascii="Times New Roman" w:eastAsia="Times New Roman" w:hAnsi="Times New Roman" w:cs="Times New Roman"/>
          <w:color w:val="4D4D4D"/>
          <w:sz w:val="24"/>
          <w:szCs w:val="24"/>
          <w:u w:color="4D4D4D"/>
        </w:rPr>
        <w:br/>
      </w:r>
    </w:p>
    <w:p w14:paraId="11B0C8E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b/>
          <w:bCs/>
          <w:sz w:val="32"/>
          <w:szCs w:val="32"/>
        </w:rPr>
        <w:lastRenderedPageBreak/>
        <w:t>3. Основные права и обязанности субъектов персональных данных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3.1. Субъекты персональных данных имеют право:</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3.1.1. получать информацию, касающуюся обработки его персональных данных, за исключением случаев, предусмотренных федеральными законами;</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3.1.3. на отзыв согласия на обработку своих персональных данных;</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3.1.4. на осуществление иных прав, предусмотренных законодательством РФ.</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3.2. Субъекты персональных прав обязаны:</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3.2.1. предоставлять Оператору верные данные о себе;</w:t>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3.2.2. сообщать Оператору об уточнении (обновлении, изменении) своих персональных данных.</w:t>
      </w:r>
      <w:r>
        <w:rPr>
          <w:rFonts w:ascii="Times New Roman" w:eastAsia="Times New Roman" w:hAnsi="Times New Roman" w:cs="Times New Roman"/>
          <w:color w:val="4D4D4D"/>
          <w:sz w:val="24"/>
          <w:szCs w:val="24"/>
          <w:u w:color="4D4D4D"/>
        </w:rPr>
        <w:br/>
      </w:r>
    </w:p>
    <w:p w14:paraId="4618E14C"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b/>
          <w:bCs/>
          <w:sz w:val="32"/>
          <w:szCs w:val="32"/>
        </w:rPr>
        <w:t>4. Принципы обработки персональных данных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4.1. Обработка персональных данных осуществляется:</w:t>
      </w:r>
      <w:r>
        <w:rPr>
          <w:rFonts w:ascii="Times New Roman" w:eastAsia="Times New Roman" w:hAnsi="Times New Roman" w:cs="Times New Roman"/>
          <w:color w:val="4D4D4D"/>
          <w:sz w:val="24"/>
          <w:szCs w:val="24"/>
          <w:u w:color="4D4D4D"/>
        </w:rPr>
        <w:br/>
      </w:r>
    </w:p>
    <w:p w14:paraId="4387F91A"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на законной и справедливой основе;</w:t>
      </w:r>
    </w:p>
    <w:p w14:paraId="526C21C7"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обрабатываются только те персональные данные, которые отвечают целям их обработки;</w:t>
      </w:r>
    </w:p>
    <w:p w14:paraId="1958A623"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8EA5431"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0ACE6F1"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1424913B" w14:textId="77777777" w:rsidR="003F5712" w:rsidRDefault="00000000">
      <w:pPr>
        <w:numPr>
          <w:ilvl w:val="0"/>
          <w:numId w:val="2"/>
        </w:numPr>
        <w:spacing w:before="100" w:after="100" w:line="240" w:lineRule="auto"/>
        <w:rPr>
          <w:rFonts w:ascii="Times New Roman" w:hAnsi="Times New Roman"/>
          <w:color w:val="4D4D4D"/>
          <w:sz w:val="24"/>
          <w:szCs w:val="24"/>
        </w:rPr>
      </w:pPr>
      <w:r>
        <w:rPr>
          <w:rFonts w:ascii="Times New Roman" w:hAnsi="Times New Roman"/>
          <w:color w:val="4D4D4D"/>
          <w:sz w:val="24"/>
          <w:szCs w:val="24"/>
          <w:u w:color="4D4D4D"/>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59E44A91" w14:textId="444B6D8C"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 xml:space="preserve">4.3. В соответствии с ч. 2 ст. 18.1 Федерального закона от 27.07.2006 № 152-ФЗ «О персональных данных» Оператор опубликовывает настоящий документ для ознакомления с ним неограниченного круга лиц путем его размещения в помещении Оператора по адресу местонахождения </w:t>
      </w:r>
      <w:r w:rsidR="00D07B74" w:rsidRPr="00D07B74">
        <w:rPr>
          <w:rFonts w:ascii="Times New Roman" w:hAnsi="Times New Roman"/>
          <w:sz w:val="24"/>
          <w:szCs w:val="24"/>
        </w:rPr>
        <w:t>410018, г. Саратов, ул. Чернышевского, 11</w:t>
      </w:r>
      <w:r w:rsidR="00D07B74">
        <w:rPr>
          <w:rFonts w:ascii="Times New Roman" w:hAnsi="Times New Roman"/>
          <w:sz w:val="24"/>
          <w:szCs w:val="24"/>
        </w:rPr>
        <w:t>0</w:t>
      </w:r>
      <w:r>
        <w:rPr>
          <w:rFonts w:ascii="Times New Roman" w:hAnsi="Times New Roman"/>
          <w:color w:val="4D4D4D"/>
          <w:sz w:val="24"/>
          <w:szCs w:val="24"/>
          <w:u w:color="4D4D4D"/>
        </w:rPr>
        <w:t xml:space="preserve">, а также в футере Сайта. </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lastRenderedPageBreak/>
        <w:t>4.4. Все полученные персональные данные хранятся на защищенном сервере в Российской Федерации.</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eastAsia="Times New Roman" w:hAnsi="Times New Roman" w:cs="Times New Roman"/>
          <w:color w:val="4D4D4D"/>
          <w:sz w:val="24"/>
          <w:szCs w:val="24"/>
          <w:u w:color="4D4D4D"/>
        </w:rPr>
        <w:br/>
      </w:r>
    </w:p>
    <w:p w14:paraId="260D771E"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b/>
          <w:bCs/>
          <w:sz w:val="32"/>
          <w:szCs w:val="32"/>
        </w:rPr>
        <w:t>5. Условия обработки персональных данных</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5.1. Оператор может обрабатывать следующие данные о Пользователях:</w:t>
      </w:r>
    </w:p>
    <w:p w14:paraId="6D9F769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9955DA4"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12362DE1"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фамилия, имя и отчество;</w:t>
      </w:r>
    </w:p>
    <w:p w14:paraId="438AC749"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дата рождения;</w:t>
      </w:r>
    </w:p>
    <w:p w14:paraId="3E0C1E5A"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город проживания;</w:t>
      </w:r>
    </w:p>
    <w:p w14:paraId="71F52C92"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номера контактных телефонов;</w:t>
      </w:r>
    </w:p>
    <w:p w14:paraId="65BBE0FC"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адреса электронной почты.</w:t>
      </w:r>
    </w:p>
    <w:p w14:paraId="73B31ECD"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9B196F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5.2.2. Иная информация о Пользователе, сбор и/или предоставление которой определены Оператором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6CF911D6"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A2E40F8"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5.3. Обработка персональных данных осуществляется Оператором по общему правилу с согласия соответствующего субъекта персональных данных на обработку его персональных данных, если не указано на применение иных правовых оснований обработки данных.</w:t>
      </w:r>
    </w:p>
    <w:p w14:paraId="4B7F3818"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A97CDE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5.4.</w:t>
      </w:r>
      <w:r>
        <w:rPr>
          <w:rFonts w:ascii="Times New Roman" w:hAnsi="Times New Roman"/>
          <w:color w:val="4D4D4D"/>
          <w:sz w:val="24"/>
          <w:szCs w:val="24"/>
          <w:u w:color="4D4D4D"/>
        </w:rPr>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5CC3FBCD"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59FC73B"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5.5.</w:t>
      </w:r>
      <w:r>
        <w:rPr>
          <w:rFonts w:ascii="Times New Roman" w:hAnsi="Times New Roman"/>
          <w:color w:val="4D4D4D"/>
          <w:sz w:val="24"/>
          <w:szCs w:val="24"/>
          <w:u w:color="4D4D4D"/>
        </w:rPr>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DAB0185"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466120C"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5.6.</w:t>
      </w:r>
      <w:r>
        <w:rPr>
          <w:rFonts w:ascii="Times New Roman" w:hAnsi="Times New Roman"/>
          <w:color w:val="4D4D4D"/>
          <w:sz w:val="24"/>
          <w:szCs w:val="24"/>
          <w:u w:color="4D4D4D"/>
        </w:rPr>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w:t>
      </w:r>
      <w:r>
        <w:rPr>
          <w:rFonts w:ascii="Times New Roman" w:hAnsi="Times New Roman"/>
          <w:color w:val="4D4D4D"/>
          <w:sz w:val="24"/>
          <w:szCs w:val="24"/>
          <w:u w:color="4D4D4D"/>
        </w:rPr>
        <w:lastRenderedPageBreak/>
        <w:t xml:space="preserve">Оператором.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w:t>
      </w:r>
      <w:proofErr w:type="spellStart"/>
      <w:r>
        <w:rPr>
          <w:rFonts w:ascii="Times New Roman" w:hAnsi="Times New Roman"/>
          <w:color w:val="4D4D4D"/>
          <w:sz w:val="24"/>
          <w:szCs w:val="24"/>
          <w:u w:color="4D4D4D"/>
        </w:rPr>
        <w:t>вышеуказазнными</w:t>
      </w:r>
      <w:proofErr w:type="spellEnd"/>
      <w:r>
        <w:rPr>
          <w:rFonts w:ascii="Times New Roman" w:hAnsi="Times New Roman"/>
          <w:color w:val="4D4D4D"/>
          <w:sz w:val="24"/>
          <w:szCs w:val="24"/>
          <w:u w:color="4D4D4D"/>
        </w:rPr>
        <w:t xml:space="preserve"> правилами является датой выражения им согласия в письменной форме на осуществление обработки своих персональных данных Оператором.</w:t>
      </w:r>
    </w:p>
    <w:p w14:paraId="3ACF422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C2AC729"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5.7.</w:t>
      </w:r>
      <w:r>
        <w:rPr>
          <w:rFonts w:ascii="Times New Roman" w:hAnsi="Times New Roman"/>
          <w:color w:val="4D4D4D"/>
          <w:sz w:val="24"/>
          <w:szCs w:val="24"/>
          <w:u w:color="4D4D4D"/>
        </w:rPr>
        <w:tab/>
        <w:t xml:space="preserve">Обработка персональных данных пользователей происходит автоматизированным и неавтоматизированным способом. </w:t>
      </w:r>
    </w:p>
    <w:p w14:paraId="502751AD"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F75354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5.8.</w:t>
      </w:r>
      <w:r>
        <w:rPr>
          <w:rFonts w:ascii="Times New Roman" w:hAnsi="Times New Roman"/>
          <w:color w:val="4D4D4D"/>
          <w:sz w:val="24"/>
          <w:szCs w:val="24"/>
          <w:u w:color="4D4D4D"/>
        </w:rPr>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Оператором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Оператор обеспечивает сохранность персональных данных и принимает меры, исключающие несанкционированный доступ к персональным данным. </w:t>
      </w:r>
    </w:p>
    <w:p w14:paraId="1E8915E5"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C19C1C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5.9.</w:t>
      </w:r>
      <w:r>
        <w:rPr>
          <w:rFonts w:ascii="Times New Roman" w:hAnsi="Times New Roman"/>
          <w:color w:val="4D4D4D"/>
          <w:sz w:val="24"/>
          <w:szCs w:val="24"/>
          <w:u w:color="4D4D4D"/>
        </w:rPr>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532B524B"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Оператор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4000FC22"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защитные инструменты настроены на своевременное обнаружение фактов несанкционированного доступа к персональным данным; </w:t>
      </w:r>
    </w:p>
    <w:p w14:paraId="00D58BFB"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1B67D7AE"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79C9EA3A"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5.10.</w:t>
      </w:r>
      <w:r>
        <w:rPr>
          <w:rFonts w:ascii="Times New Roman" w:hAnsi="Times New Roman"/>
          <w:color w:val="4D4D4D"/>
          <w:sz w:val="24"/>
          <w:szCs w:val="24"/>
          <w:u w:color="4D4D4D"/>
        </w:rPr>
        <w:tab/>
        <w:t xml:space="preserve">К обработке персональных данных допускаются только сотрудники, прошедшие определенную процедуру допуска, к которой относятся: </w:t>
      </w:r>
    </w:p>
    <w:p w14:paraId="522BAB5E"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705A13C8"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4AB5C94E"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AF8938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5.11.</w:t>
      </w:r>
      <w:r>
        <w:rPr>
          <w:rFonts w:ascii="Times New Roman" w:hAnsi="Times New Roman"/>
          <w:color w:val="4D4D4D"/>
          <w:sz w:val="24"/>
          <w:szCs w:val="24"/>
          <w:u w:color="4D4D4D"/>
        </w:rPr>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6D403B84"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54382DD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5.12.</w:t>
      </w:r>
      <w:r>
        <w:rPr>
          <w:rFonts w:ascii="Times New Roman" w:hAnsi="Times New Roman"/>
          <w:color w:val="4D4D4D"/>
          <w:sz w:val="24"/>
          <w:szCs w:val="24"/>
          <w:u w:color="4D4D4D"/>
        </w:rPr>
        <w:tab/>
        <w:t xml:space="preserve">Персональные данные хранятся в бумажном и электронном виде. </w:t>
      </w:r>
    </w:p>
    <w:p w14:paraId="0A445B51"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5.12.1.</w:t>
      </w:r>
      <w:r>
        <w:rPr>
          <w:rFonts w:ascii="Times New Roman" w:hAnsi="Times New Roman"/>
          <w:color w:val="4D4D4D"/>
          <w:sz w:val="24"/>
          <w:szCs w:val="24"/>
          <w:u w:color="4D4D4D"/>
        </w:rPr>
        <w:tab/>
        <w:t xml:space="preserve">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назначаемого соответствующим приказом. </w:t>
      </w:r>
    </w:p>
    <w:p w14:paraId="7B6FF8B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lastRenderedPageBreak/>
        <w:t>5.12.2.</w:t>
      </w:r>
      <w:r>
        <w:rPr>
          <w:rFonts w:ascii="Times New Roman" w:hAnsi="Times New Roman"/>
          <w:color w:val="4D4D4D"/>
          <w:sz w:val="24"/>
          <w:szCs w:val="24"/>
          <w:u w:color="4D4D4D"/>
        </w:rPr>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11A52022"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6CE6CE1"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3.13.</w:t>
      </w:r>
      <w:r>
        <w:rPr>
          <w:rFonts w:ascii="Times New Roman" w:hAnsi="Times New Roman"/>
          <w:color w:val="4D4D4D"/>
          <w:sz w:val="24"/>
          <w:szCs w:val="24"/>
          <w:u w:color="4D4D4D"/>
        </w:rPr>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3833B3E1"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назначение сотрудника, ответственного за обработку персональных данных; </w:t>
      </w:r>
    </w:p>
    <w:p w14:paraId="328884CC"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A5B5995"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5D8869F1"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учет всех информационных систем, электронных и бумажных носителей, а также архивных копий; </w:t>
      </w:r>
    </w:p>
    <w:p w14:paraId="555520F6"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применение сертифицированных средств защиты информации. </w:t>
      </w:r>
    </w:p>
    <w:p w14:paraId="3DDE521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Подробный порядок регламентируется внутренними локальными актами Оператора.</w:t>
      </w:r>
    </w:p>
    <w:p w14:paraId="1500E6B9"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5EA005EC" w14:textId="77777777" w:rsidR="003F5712" w:rsidRDefault="00000000">
      <w:pPr>
        <w:spacing w:after="0" w:line="240" w:lineRule="auto"/>
        <w:rPr>
          <w:rFonts w:ascii="Times New Roman" w:eastAsia="Times New Roman" w:hAnsi="Times New Roman" w:cs="Times New Roman"/>
          <w:b/>
          <w:bCs/>
          <w:sz w:val="32"/>
          <w:szCs w:val="32"/>
        </w:rPr>
      </w:pPr>
      <w:r>
        <w:rPr>
          <w:rFonts w:ascii="Times New Roman" w:hAnsi="Times New Roman"/>
          <w:b/>
          <w:bCs/>
          <w:sz w:val="32"/>
          <w:szCs w:val="32"/>
        </w:rPr>
        <w:t>6. Состав обрабатываемых данных и цели сбора</w:t>
      </w:r>
    </w:p>
    <w:p w14:paraId="3C1009D9"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E569EE0"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6.1. Персональные данные обрабатываются Оператором в следующих целях:</w:t>
      </w:r>
    </w:p>
    <w:p w14:paraId="6C19D76E"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6.1.1. Осуществление эффективной коммуникации и оперативной поддержки Пользователей посредством онлайн-чата, обратного звонка, электронной почты и других форм связи для решения вопросов, связанных с использованием сайта, заказом услуг и другими вопросами, относящимися к компетенции Оператора.</w:t>
      </w:r>
    </w:p>
    <w:p w14:paraId="366A91EB"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16CC10F"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Обрабатываемые данные: </w:t>
      </w:r>
    </w:p>
    <w:p w14:paraId="34372A60"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фамилия, имя, отчество;</w:t>
      </w:r>
    </w:p>
    <w:p w14:paraId="43617B1E"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адрес электронной почты;</w:t>
      </w:r>
    </w:p>
    <w:p w14:paraId="0DBD0A5D"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контактный телефон;</w:t>
      </w:r>
    </w:p>
    <w:p w14:paraId="28434ACF"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никнейм Пользователя (если применимо);</w:t>
      </w:r>
    </w:p>
    <w:p w14:paraId="3899A371"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фото профиля (если применимо);</w:t>
      </w:r>
    </w:p>
    <w:p w14:paraId="79200163"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иные сведения, которые субъект персональных данных самостоятельно указывает в обращении.</w:t>
      </w:r>
    </w:p>
    <w:p w14:paraId="5BE21CE9"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C7C10B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Правовое основание: согласие Пользователя.</w:t>
      </w:r>
    </w:p>
    <w:p w14:paraId="0E999F1D"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679C738"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Способ использования: с использованием средств автоматизации.</w:t>
      </w:r>
    </w:p>
    <w:p w14:paraId="78DC8535"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EEF489A"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Срок обработки и хранения данных: до достижения цели обработки персональных данных.</w:t>
      </w:r>
    </w:p>
    <w:p w14:paraId="7CC109A4"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49BE6A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Дополнительная информация: если для предоставления ответа Пользователю требуется дополнительная информация, Оператор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3BEC0A6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957EFA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6.1.2. Продвижение товаров, работ, услуг компании на рынке путем размещения отзывов о деятельности Оператора, осуществления других маркетинговых мероприятий и/или рекламных акций</w:t>
      </w:r>
    </w:p>
    <w:p w14:paraId="6D92AD04"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Обрабатываемые данные: </w:t>
      </w:r>
    </w:p>
    <w:p w14:paraId="2F04653F"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lastRenderedPageBreak/>
        <w:t>•</w:t>
      </w:r>
      <w:r>
        <w:rPr>
          <w:rFonts w:ascii="Times New Roman" w:hAnsi="Times New Roman"/>
          <w:color w:val="4D4D4D"/>
          <w:sz w:val="24"/>
          <w:szCs w:val="24"/>
          <w:u w:color="4D4D4D"/>
        </w:rPr>
        <w:tab/>
        <w:t>фамилия, имя, отчество;</w:t>
      </w:r>
    </w:p>
    <w:p w14:paraId="56ACDFDA"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 xml:space="preserve">город проживания; </w:t>
      </w:r>
    </w:p>
    <w:p w14:paraId="4114905A"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цветное цифровое фотографическое изображение;</w:t>
      </w:r>
    </w:p>
    <w:p w14:paraId="4CF2A496"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иные сведения, которые субъект персональных данных самостоятельно указывает в отзыве.</w:t>
      </w:r>
    </w:p>
    <w:p w14:paraId="13A0EAC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F5CB249"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Правовое основание: согласие Пользователя.</w:t>
      </w:r>
    </w:p>
    <w:p w14:paraId="42305F01"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54B983F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Способ использования: смешанная обработка.</w:t>
      </w:r>
    </w:p>
    <w:p w14:paraId="6C07F244"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7E6179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Срок обработки и хранения данных: до достижения цели обработки и (или) в течение срока действия согласия на обработку персональных данных до момента его отзыва.</w:t>
      </w:r>
    </w:p>
    <w:p w14:paraId="21248DB8"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25DA1B7"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Дополнительная информация: в случаях, предусмотренных законодательством (например, при использовании изображения или публикации отзыва клиента для неограниченного круга лиц), Оператор запрашивает специальное согласие на распространение персональных данных, в объеме информации, необходимой для публикации отзыва клиента об услугах Оператора, в котором Пользователь может установить запреты и ограничения в отношении указанной информации (Ст. 10.1 Закона о персональных данных).</w:t>
      </w:r>
    </w:p>
    <w:p w14:paraId="2D11A31A"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8AAEA1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6.1.3. Проведение рекламных и/или информационных рассылок</w:t>
      </w:r>
    </w:p>
    <w:p w14:paraId="6FE29545"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285650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Обрабатываемые данные: </w:t>
      </w:r>
    </w:p>
    <w:p w14:paraId="328101FA"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фамилия, имя, отчество;</w:t>
      </w:r>
    </w:p>
    <w:p w14:paraId="1A359E27"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адрес электронной почты;</w:t>
      </w:r>
    </w:p>
    <w:p w14:paraId="1600F8D7"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контактный телефон.</w:t>
      </w:r>
    </w:p>
    <w:p w14:paraId="3E570C33"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C7BCDEE"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Правовое основание: согласие Пользователя на осуществление рекламной рассылки; договор, заключаемый с субъектом, в случае отправки сообщений для целей исполнения Оператором своих обязательства, предусмотренных офертой.</w:t>
      </w:r>
    </w:p>
    <w:p w14:paraId="2497EF4A"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73C3BCD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Способ использования: смешанная обработка.</w:t>
      </w:r>
    </w:p>
    <w:p w14:paraId="372FEDC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4C1C030"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57F6C38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0B921C9"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Дополнительная информация: перед отправкой любого типа сообщений Оператор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Оператору.</w:t>
      </w:r>
    </w:p>
    <w:p w14:paraId="4951F7E2"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6.1.4. Заключение и исполнение договоров гражданско-правового характера, проведения внутренней оценки качества оказываемых услуг</w:t>
      </w:r>
    </w:p>
    <w:p w14:paraId="689F671A"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6432DA8"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Обрабатываемые данные: </w:t>
      </w:r>
    </w:p>
    <w:p w14:paraId="1A3B5E60"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фамилия, имя, отчество;</w:t>
      </w:r>
    </w:p>
    <w:p w14:paraId="72A04244"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адрес электронной почты;</w:t>
      </w:r>
    </w:p>
    <w:p w14:paraId="091B3027"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контактный телефон;</w:t>
      </w:r>
    </w:p>
    <w:p w14:paraId="73130EF9" w14:textId="77777777" w:rsidR="003F5712" w:rsidRDefault="00000000">
      <w:pPr>
        <w:spacing w:after="0" w:line="240" w:lineRule="auto"/>
        <w:ind w:left="510" w:firstLine="357"/>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банковские реквизиты.</w:t>
      </w:r>
    </w:p>
    <w:p w14:paraId="3D32593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F96AA37"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Правовое основание: договор, заключаемый с субъектом.</w:t>
      </w:r>
    </w:p>
    <w:p w14:paraId="620CE223"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34C309C"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Способ использования: с использованием средств автоматизации.</w:t>
      </w:r>
    </w:p>
    <w:p w14:paraId="3CF1869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8C65336"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Срок обработки и хранения данных: в течение срока действия договора и 5 лет с даты окончания отношений по договору.</w:t>
      </w:r>
    </w:p>
    <w:p w14:paraId="0B73031B"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564AD708"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Дополнительная информация: подробные условия взаимодействия пользователя и Оператора по оказанию услуг, а также объемы и условия обработки персональных данных в рамках договора, определяются в условиях оферты на оказание услуг по проведению дополнительного обучения населения.</w:t>
      </w:r>
    </w:p>
    <w:p w14:paraId="10283EE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7301D418" w14:textId="77777777" w:rsidR="003F5712" w:rsidRDefault="00000000">
      <w:pPr>
        <w:pStyle w:val="2"/>
        <w:spacing w:before="0" w:after="240" w:line="240" w:lineRule="auto"/>
        <w:jc w:val="both"/>
        <w:rPr>
          <w:rFonts w:ascii="Times New Roman" w:eastAsia="Times New Roman" w:hAnsi="Times New Roman" w:cs="Times New Roman"/>
          <w:color w:val="261104"/>
          <w:sz w:val="32"/>
          <w:szCs w:val="32"/>
          <w:u w:color="261104"/>
        </w:rPr>
      </w:pPr>
      <w:r>
        <w:rPr>
          <w:rFonts w:ascii="Times New Roman" w:hAnsi="Times New Roman"/>
          <w:b/>
          <w:bCs/>
          <w:color w:val="000000"/>
          <w:sz w:val="32"/>
          <w:szCs w:val="32"/>
          <w:u w:color="000000"/>
        </w:rPr>
        <w:t xml:space="preserve">7. Права и обязанности субъекта персональных данных </w:t>
      </w:r>
    </w:p>
    <w:p w14:paraId="2832950E"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7.1.</w:t>
      </w:r>
      <w:r>
        <w:rPr>
          <w:rFonts w:ascii="Times New Roman" w:hAnsi="Times New Roman"/>
          <w:color w:val="4D4D4D"/>
          <w:sz w:val="24"/>
          <w:szCs w:val="24"/>
          <w:u w:color="4D4D4D"/>
        </w:rPr>
        <w:tab/>
        <w:t>Субъекты персональных данных несут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14:paraId="378D08FC"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89E8FA7" w14:textId="21BDE5DC"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7.2.</w:t>
      </w:r>
      <w:r>
        <w:rPr>
          <w:rFonts w:ascii="Times New Roman" w:hAnsi="Times New Roman"/>
          <w:color w:val="4D4D4D"/>
          <w:sz w:val="24"/>
          <w:szCs w:val="24"/>
          <w:u w:color="4D4D4D"/>
        </w:rPr>
        <w:tab/>
        <w:t xml:space="preserve">Субъект персональных данных в любой момент может изменить представленную им персональную информацию или ее часть, а также отозвать свое согласие путем направления соответствующего письменного заявления по адресу: </w:t>
      </w:r>
      <w:r w:rsidR="00D07B74" w:rsidRPr="00D07B74">
        <w:rPr>
          <w:rFonts w:ascii="Times New Roman" w:hAnsi="Times New Roman"/>
          <w:sz w:val="24"/>
          <w:szCs w:val="24"/>
        </w:rPr>
        <w:t>410018, г. Саратов, ул. Чернышевского, 11</w:t>
      </w:r>
      <w:r w:rsidR="00D07B74">
        <w:rPr>
          <w:rFonts w:ascii="Times New Roman" w:hAnsi="Times New Roman"/>
          <w:sz w:val="24"/>
          <w:szCs w:val="24"/>
        </w:rPr>
        <w:t>0</w:t>
      </w:r>
      <w:r>
        <w:rPr>
          <w:rFonts w:ascii="Times New Roman" w:hAnsi="Times New Roman"/>
          <w:color w:val="4D4D4D"/>
          <w:sz w:val="24"/>
          <w:szCs w:val="24"/>
          <w:u w:color="4D4D4D"/>
        </w:rPr>
        <w:t xml:space="preserve"> либо на электронный адрес Оператора: </w:t>
      </w:r>
      <w:hyperlink r:id="rId9" w:history="1">
        <w:r w:rsidR="00D07B74" w:rsidRPr="00FF5589">
          <w:rPr>
            <w:rStyle w:val="a3"/>
            <w:rFonts w:ascii="Times New Roman" w:hAnsi="Times New Roman" w:cs="Times New Roman"/>
            <w:sz w:val="24"/>
            <w:szCs w:val="24"/>
          </w:rPr>
          <w:t>kolokolschool.sar@gmail.com</w:t>
        </w:r>
      </w:hyperlink>
      <w:r>
        <w:rPr>
          <w:rFonts w:ascii="Times New Roman" w:hAnsi="Times New Roman"/>
          <w:color w:val="4D4D4D"/>
          <w:sz w:val="24"/>
          <w:szCs w:val="24"/>
          <w:u w:color="4D4D4D"/>
        </w:rPr>
        <w:t>. В заявлении обязательно указываются сведения, подтверждающие участие заявителя в отношениях с Оператором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Оператором.</w:t>
      </w:r>
    </w:p>
    <w:p w14:paraId="35F9C6EC"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A5109A0"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7.3.</w:t>
      </w:r>
      <w:r>
        <w:rPr>
          <w:rFonts w:ascii="Times New Roman" w:hAnsi="Times New Roman"/>
          <w:color w:val="4D4D4D"/>
          <w:sz w:val="24"/>
          <w:szCs w:val="24"/>
          <w:u w:color="4D4D4D"/>
        </w:rPr>
        <w:tab/>
        <w:t>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Оператор больше не сможет предоставлять субъекту услуги, для оказания которых необходимым и обязательным условием является получение и обработка Оператором персональных данных. Субъект осознает и принимает все связанные с этим риски.</w:t>
      </w:r>
    </w:p>
    <w:p w14:paraId="21EB1A51"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535D4B1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7.4.</w:t>
      </w:r>
      <w:r>
        <w:rPr>
          <w:rFonts w:ascii="Times New Roman" w:hAnsi="Times New Roman"/>
          <w:color w:val="4D4D4D"/>
          <w:sz w:val="24"/>
          <w:szCs w:val="24"/>
          <w:u w:color="4D4D4D"/>
        </w:rPr>
        <w:tab/>
        <w:t>Субъект персональных данных в любом случае имеет право на получение информации, касающейся обработки его персональных данных Оператором.</w:t>
      </w:r>
    </w:p>
    <w:p w14:paraId="3D15F3D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E385414"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7.5.</w:t>
      </w:r>
      <w:r>
        <w:rPr>
          <w:rFonts w:ascii="Times New Roman" w:hAnsi="Times New Roman"/>
          <w:color w:val="4D4D4D"/>
          <w:sz w:val="24"/>
          <w:szCs w:val="24"/>
          <w:u w:color="4D4D4D"/>
        </w:rPr>
        <w:tab/>
        <w:t xml:space="preserve">Для получения необходимых сведений достаточно направить в адрес Оператора обращение: </w:t>
      </w:r>
    </w:p>
    <w:p w14:paraId="21FE35FF" w14:textId="5B79DEFD"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в письменной форме и подписанное собственноручной подписью по адресу:</w:t>
      </w:r>
      <w:r w:rsidR="00D07B74">
        <w:rPr>
          <w:rFonts w:ascii="Times New Roman" w:hAnsi="Times New Roman"/>
          <w:color w:val="4D4D4D"/>
          <w:sz w:val="24"/>
          <w:szCs w:val="24"/>
          <w:u w:color="4D4D4D"/>
        </w:rPr>
        <w:t xml:space="preserve"> </w:t>
      </w:r>
      <w:r w:rsidR="00D07B74" w:rsidRPr="00D07B74">
        <w:rPr>
          <w:rFonts w:ascii="Times New Roman" w:hAnsi="Times New Roman"/>
          <w:color w:val="4D4D4D"/>
          <w:sz w:val="24"/>
          <w:szCs w:val="24"/>
          <w:u w:color="4D4D4D"/>
        </w:rPr>
        <w:t xml:space="preserve">410018, г. Саратов, ул. Чернышевского, 110 </w:t>
      </w:r>
      <w:r>
        <w:rPr>
          <w:rFonts w:ascii="Times New Roman" w:hAnsi="Times New Roman"/>
          <w:color w:val="4D4D4D"/>
          <w:sz w:val="24"/>
          <w:szCs w:val="24"/>
          <w:u w:color="4D4D4D"/>
        </w:rPr>
        <w:t xml:space="preserve">либо </w:t>
      </w:r>
    </w:p>
    <w:p w14:paraId="306A29FD" w14:textId="5381EAEB"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w:t>
      </w:r>
      <w:r>
        <w:rPr>
          <w:rFonts w:ascii="Times New Roman" w:hAnsi="Times New Roman"/>
          <w:color w:val="4D4D4D"/>
          <w:sz w:val="24"/>
          <w:szCs w:val="24"/>
          <w:u w:color="4D4D4D"/>
        </w:rPr>
        <w:tab/>
        <w:t>через обращение по телефону</w:t>
      </w:r>
      <w:r w:rsidR="00D07B74">
        <w:rPr>
          <w:rFonts w:ascii="Times New Roman" w:hAnsi="Times New Roman"/>
          <w:color w:val="4D4D4D"/>
          <w:sz w:val="24"/>
          <w:szCs w:val="24"/>
          <w:u w:color="4D4D4D"/>
        </w:rPr>
        <w:t xml:space="preserve"> </w:t>
      </w:r>
      <w:r w:rsidR="00D07B74" w:rsidRPr="00D07B74">
        <w:rPr>
          <w:rFonts w:ascii="Times New Roman" w:hAnsi="Times New Roman"/>
          <w:color w:val="4D4D4D"/>
          <w:sz w:val="24"/>
          <w:szCs w:val="24"/>
          <w:u w:color="4D4D4D"/>
        </w:rPr>
        <w:t>+7 (927) 151-07-00</w:t>
      </w:r>
      <w:r>
        <w:rPr>
          <w:rFonts w:ascii="Times New Roman" w:hAnsi="Times New Roman"/>
          <w:color w:val="4D4D4D"/>
          <w:sz w:val="24"/>
          <w:szCs w:val="24"/>
          <w:u w:color="4D4D4D"/>
        </w:rPr>
        <w:t xml:space="preserve"> или написать на электронную почту </w:t>
      </w:r>
      <w:hyperlink r:id="rId10" w:history="1">
        <w:r w:rsidR="00D07B74" w:rsidRPr="00FF5589">
          <w:rPr>
            <w:rStyle w:val="a3"/>
            <w:rFonts w:ascii="Times New Roman" w:hAnsi="Times New Roman" w:cs="Times New Roman"/>
            <w:sz w:val="24"/>
            <w:szCs w:val="24"/>
          </w:rPr>
          <w:t>kolokolschool.sar@gmail.com</w:t>
        </w:r>
      </w:hyperlink>
      <w:r>
        <w:rPr>
          <w:rFonts w:ascii="Times New Roman" w:hAnsi="Times New Roman"/>
          <w:color w:val="4D4D4D"/>
          <w:sz w:val="24"/>
          <w:szCs w:val="24"/>
          <w:u w:color="4D4D4D"/>
        </w:rPr>
        <w:t xml:space="preserve">, онлайн-чат или форму обратной связи на Сайте. </w:t>
      </w:r>
    </w:p>
    <w:p w14:paraId="73D9AB25"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00879B4A"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7.6.</w:t>
      </w:r>
      <w:r>
        <w:rPr>
          <w:rFonts w:ascii="Times New Roman" w:hAnsi="Times New Roman"/>
          <w:color w:val="4D4D4D"/>
          <w:sz w:val="24"/>
          <w:szCs w:val="24"/>
          <w:u w:color="4D4D4D"/>
        </w:rPr>
        <w:tab/>
        <w:t>Оператор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6D5D081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50D8DD8" w14:textId="77777777" w:rsidR="003F5712" w:rsidRDefault="00000000">
      <w:pPr>
        <w:pStyle w:val="2"/>
        <w:spacing w:before="0" w:after="240" w:line="240" w:lineRule="auto"/>
        <w:jc w:val="both"/>
        <w:rPr>
          <w:rFonts w:ascii="Times New Roman" w:eastAsia="Times New Roman" w:hAnsi="Times New Roman" w:cs="Times New Roman"/>
          <w:color w:val="4D4D4D"/>
          <w:sz w:val="24"/>
          <w:szCs w:val="24"/>
          <w:u w:color="4D4D4D"/>
        </w:rPr>
      </w:pPr>
      <w:r>
        <w:rPr>
          <w:rFonts w:ascii="Times New Roman" w:hAnsi="Times New Roman"/>
          <w:b/>
          <w:bCs/>
          <w:color w:val="000000"/>
          <w:sz w:val="32"/>
          <w:szCs w:val="32"/>
          <w:u w:color="000000"/>
        </w:rPr>
        <w:t>8. Обязанности Оператора</w:t>
      </w:r>
    </w:p>
    <w:p w14:paraId="14074ACC"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8.1. Оператор обязан принимать необходимые и достаточные меры для обеспечения выполнения обязательств, предусмотренных Законом о персональных данных и иными </w:t>
      </w:r>
      <w:r>
        <w:rPr>
          <w:rFonts w:ascii="Times New Roman" w:hAnsi="Times New Roman"/>
          <w:color w:val="4D4D4D"/>
          <w:sz w:val="24"/>
          <w:szCs w:val="24"/>
          <w:u w:color="4D4D4D"/>
        </w:rPr>
        <w:lastRenderedPageBreak/>
        <w:t>нормативными актами, принятыми в Российской Федерации. Оператор самостоятельно определяет состав и перечень таких мер.</w:t>
      </w:r>
    </w:p>
    <w:p w14:paraId="76CD37D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9E43B1A"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8.2. Оператор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3BC2200"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3710D66"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8.4. В случае выявления неправомерной обработки персональных данных Оператор обязан прекратить такую обработку. Если обеспечение правомерности обработки невозможно, Оператор обязан уничтожить или обеспечить уничтожение персональных данных в порядке и сроки, установленные Законом о персональных данных.</w:t>
      </w:r>
    </w:p>
    <w:p w14:paraId="031BF320"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24AC9C5"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8.5. Оператор выполняет другие обязательства, возложенные на него Законом о защите персональных данных.</w:t>
      </w:r>
    </w:p>
    <w:p w14:paraId="6A2B7EC8"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1ABA4EF" w14:textId="77777777" w:rsidR="003F5712" w:rsidRDefault="00000000">
      <w:pPr>
        <w:pStyle w:val="2"/>
        <w:spacing w:before="0" w:after="240" w:line="240" w:lineRule="auto"/>
        <w:jc w:val="both"/>
        <w:rPr>
          <w:rFonts w:ascii="Times New Roman" w:eastAsia="Times New Roman" w:hAnsi="Times New Roman" w:cs="Times New Roman"/>
          <w:b/>
          <w:bCs/>
          <w:color w:val="000000"/>
          <w:sz w:val="32"/>
          <w:szCs w:val="32"/>
          <w:u w:color="000000"/>
        </w:rPr>
      </w:pPr>
      <w:r>
        <w:rPr>
          <w:rFonts w:ascii="Times New Roman" w:hAnsi="Times New Roman"/>
          <w:b/>
          <w:bCs/>
          <w:color w:val="000000"/>
          <w:sz w:val="32"/>
          <w:szCs w:val="32"/>
          <w:u w:color="000000"/>
        </w:rPr>
        <w:t>9. Передача персональных данных</w:t>
      </w:r>
    </w:p>
    <w:p w14:paraId="50E33C57"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388EB571"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9.1. Передача персональных данных осуществляется Оператором исключительно для достижения целей, заявленных для обработки персональных данных в разделе 6 Политики.</w:t>
      </w:r>
    </w:p>
    <w:p w14:paraId="55D36FBD"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2B728EA3"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9.2.</w:t>
      </w:r>
      <w:r>
        <w:rPr>
          <w:rFonts w:ascii="Times New Roman" w:hAnsi="Times New Roman"/>
          <w:color w:val="4D4D4D"/>
          <w:sz w:val="24"/>
          <w:szCs w:val="24"/>
          <w:u w:color="4D4D4D"/>
        </w:rPr>
        <w:tab/>
        <w:t xml:space="preserve">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w:t>
      </w:r>
      <w:proofErr w:type="gramStart"/>
      <w:r>
        <w:rPr>
          <w:rFonts w:ascii="Times New Roman" w:hAnsi="Times New Roman"/>
          <w:color w:val="4D4D4D"/>
          <w:sz w:val="24"/>
          <w:szCs w:val="24"/>
          <w:u w:color="4D4D4D"/>
        </w:rPr>
        <w:t>поручителем</w:t>
      </w:r>
      <w:proofErr w:type="gramEnd"/>
      <w:r>
        <w:rPr>
          <w:rFonts w:ascii="Times New Roman" w:hAnsi="Times New Roman"/>
          <w:color w:val="4D4D4D"/>
          <w:sz w:val="24"/>
          <w:szCs w:val="24"/>
          <w:u w:color="4D4D4D"/>
        </w:rPr>
        <w:t xml:space="preserve"> по которому является субъект персональных данных, а также в иных случаях, установленных федеральным законодательством.</w:t>
      </w:r>
    </w:p>
    <w:p w14:paraId="64D6C90C"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EEBB64A"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9.3. Оператор в рамках своей деятельности вправе также осуществлять передачу персональных данных Пользователя своим партнерам, оказывающим услуги по дополнительному обучению населения и объединенным в рамках франчайзинговой сети под единым товарным знаком «Колокол» на всей территории Российской Федерации в целях заключения договора по инициативе субъекта персональных данных. С момента передачи данных франчайзи становится самостоятельным Оператором персональных данных и несет полную ответственность за соблюдение требований 152-ФЗ «О персональных данных». </w:t>
      </w:r>
    </w:p>
    <w:p w14:paraId="53BD020F"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1504D6BD"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9.4.</w:t>
      </w:r>
      <w:r>
        <w:rPr>
          <w:rFonts w:ascii="Times New Roman" w:hAnsi="Times New Roman"/>
          <w:color w:val="4D4D4D"/>
          <w:sz w:val="24"/>
          <w:szCs w:val="24"/>
          <w:u w:color="4D4D4D"/>
        </w:rPr>
        <w:tab/>
        <w:t>Оператор вправе осуществлять трансграничную передачу персональных данных для целей исполнения договоров, заключенных между Оператором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75AEC99A"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4D791AF2" w14:textId="77777777" w:rsidR="003F5712" w:rsidRDefault="00000000">
      <w:pPr>
        <w:spacing w:after="0" w:line="240" w:lineRule="auto"/>
        <w:rPr>
          <w:rFonts w:ascii="Times New Roman" w:eastAsia="Times New Roman" w:hAnsi="Times New Roman" w:cs="Times New Roman"/>
          <w:color w:val="4D4D4D"/>
          <w:sz w:val="24"/>
          <w:szCs w:val="24"/>
          <w:u w:color="4D4D4D"/>
        </w:rPr>
      </w:pPr>
      <w:r>
        <w:rPr>
          <w:rFonts w:ascii="Times New Roman" w:hAnsi="Times New Roman"/>
          <w:color w:val="4D4D4D"/>
          <w:sz w:val="24"/>
          <w:szCs w:val="24"/>
          <w:u w:color="4D4D4D"/>
        </w:rPr>
        <w:t xml:space="preserve">9.5. Оператор вправе поручить обработку персональных пользователей для реализации целей, указанных в п. 6.1.1, 6.1.3, 6.1.4. настоящей Политики обработчику ООО «1С-Битрикс» (Россия), 109544, г. Москва, б-р Энтузиастов, д. 2, 13 этаж. Обработка осуществляется посредством размещения данных пользователей на арендуемых мощностях в </w:t>
      </w:r>
      <w:proofErr w:type="spellStart"/>
      <w:r>
        <w:rPr>
          <w:rFonts w:ascii="Times New Roman" w:hAnsi="Times New Roman"/>
          <w:color w:val="4D4D4D"/>
          <w:sz w:val="24"/>
          <w:szCs w:val="24"/>
          <w:u w:color="4D4D4D"/>
        </w:rPr>
        <w:t>датацентрах</w:t>
      </w:r>
      <w:proofErr w:type="spellEnd"/>
      <w:r>
        <w:rPr>
          <w:rFonts w:ascii="Times New Roman" w:hAnsi="Times New Roman"/>
          <w:color w:val="4D4D4D"/>
          <w:sz w:val="24"/>
          <w:szCs w:val="24"/>
          <w:u w:color="4D4D4D"/>
        </w:rPr>
        <w:t xml:space="preserve"> на территории Российской Федерации. Перечень </w:t>
      </w:r>
      <w:proofErr w:type="gramStart"/>
      <w:r>
        <w:rPr>
          <w:rFonts w:ascii="Times New Roman" w:hAnsi="Times New Roman"/>
          <w:color w:val="4D4D4D"/>
          <w:sz w:val="24"/>
          <w:szCs w:val="24"/>
          <w:u w:color="4D4D4D"/>
        </w:rPr>
        <w:t>действий  (</w:t>
      </w:r>
      <w:proofErr w:type="gramEnd"/>
      <w:r>
        <w:rPr>
          <w:rFonts w:ascii="Times New Roman" w:hAnsi="Times New Roman"/>
          <w:color w:val="4D4D4D"/>
          <w:sz w:val="24"/>
          <w:szCs w:val="24"/>
          <w:u w:color="4D4D4D"/>
        </w:rPr>
        <w:t xml:space="preserve">1) накопление, (2) хранение, (3) передача (предоставление, доступ) после выбора Оператором соответствующей функции программы; (4) уничтожение/удаление </w:t>
      </w:r>
      <w:r>
        <w:rPr>
          <w:rFonts w:ascii="Times New Roman" w:hAnsi="Times New Roman"/>
          <w:color w:val="4D4D4D"/>
          <w:sz w:val="24"/>
          <w:szCs w:val="24"/>
          <w:u w:color="4D4D4D"/>
        </w:rPr>
        <w:lastRenderedPageBreak/>
        <w:t>персональных данных. Поручение действует в течение лицензионного срока, установленного соглашением с ООО «1С-Битрикс».</w:t>
      </w:r>
    </w:p>
    <w:p w14:paraId="3A0B9573" w14:textId="77777777" w:rsidR="003F5712" w:rsidRDefault="003F5712">
      <w:pPr>
        <w:spacing w:after="0" w:line="240" w:lineRule="auto"/>
        <w:rPr>
          <w:rFonts w:ascii="Times New Roman" w:eastAsia="Times New Roman" w:hAnsi="Times New Roman" w:cs="Times New Roman"/>
          <w:color w:val="4D4D4D"/>
          <w:sz w:val="24"/>
          <w:szCs w:val="24"/>
          <w:u w:color="4D4D4D"/>
        </w:rPr>
      </w:pPr>
    </w:p>
    <w:p w14:paraId="697126F4" w14:textId="77777777" w:rsidR="003F5712" w:rsidRDefault="00000000">
      <w:pPr>
        <w:spacing w:after="0" w:line="240" w:lineRule="auto"/>
      </w:pPr>
      <w:r>
        <w:rPr>
          <w:rFonts w:ascii="Times New Roman" w:hAnsi="Times New Roman"/>
          <w:b/>
          <w:bCs/>
          <w:sz w:val="32"/>
          <w:szCs w:val="32"/>
        </w:rPr>
        <w:t>10. Срок действия политики</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10.1. Настоящая Политика применяется в редакции, действующей на момент её фактического использования.</w:t>
      </w:r>
      <w:r>
        <w:rPr>
          <w:rFonts w:ascii="Times New Roman" w:eastAsia="Times New Roman" w:hAnsi="Times New Roman" w:cs="Times New Roman"/>
          <w:color w:val="4D4D4D"/>
          <w:sz w:val="24"/>
          <w:szCs w:val="24"/>
          <w:u w:color="4D4D4D"/>
        </w:rPr>
        <w:br/>
      </w:r>
      <w:r>
        <w:rPr>
          <w:rFonts w:ascii="Times New Roman" w:eastAsia="Times New Roman" w:hAnsi="Times New Roman" w:cs="Times New Roman"/>
          <w:color w:val="4D4D4D"/>
          <w:sz w:val="24"/>
          <w:szCs w:val="24"/>
          <w:u w:color="4D4D4D"/>
        </w:rPr>
        <w:br/>
      </w:r>
      <w:r>
        <w:rPr>
          <w:rFonts w:ascii="Times New Roman" w:hAnsi="Times New Roman"/>
          <w:color w:val="4D4D4D"/>
          <w:sz w:val="24"/>
          <w:szCs w:val="24"/>
          <w:u w:color="4D4D4D"/>
        </w:rPr>
        <w:t>10.2. Политика действует бессрочно до замены ее новой редакцией.</w:t>
      </w:r>
    </w:p>
    <w:sectPr w:rsidR="003F5712">
      <w:headerReference w:type="default" r:id="rId11"/>
      <w:footerReference w:type="default" r:id="rId12"/>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CDE9" w14:textId="77777777" w:rsidR="00E02CB8" w:rsidRDefault="00E02CB8">
      <w:pPr>
        <w:spacing w:after="0" w:line="240" w:lineRule="auto"/>
      </w:pPr>
      <w:r>
        <w:separator/>
      </w:r>
    </w:p>
  </w:endnote>
  <w:endnote w:type="continuationSeparator" w:id="0">
    <w:p w14:paraId="65F68486" w14:textId="77777777" w:rsidR="00E02CB8" w:rsidRDefault="00E0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63E8" w14:textId="77777777" w:rsidR="003F5712" w:rsidRDefault="003F57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E776" w14:textId="77777777" w:rsidR="00E02CB8" w:rsidRDefault="00E02CB8">
      <w:pPr>
        <w:spacing w:after="0" w:line="240" w:lineRule="auto"/>
      </w:pPr>
      <w:r>
        <w:separator/>
      </w:r>
    </w:p>
  </w:footnote>
  <w:footnote w:type="continuationSeparator" w:id="0">
    <w:p w14:paraId="29A54AA5" w14:textId="77777777" w:rsidR="00E02CB8" w:rsidRDefault="00E0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016E" w14:textId="77777777" w:rsidR="003F5712" w:rsidRDefault="003F57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068"/>
    <w:multiLevelType w:val="hybridMultilevel"/>
    <w:tmpl w:val="F86E2196"/>
    <w:numStyleLink w:val="1"/>
  </w:abstractNum>
  <w:abstractNum w:abstractNumId="1" w15:restartNumberingAfterBreak="0">
    <w:nsid w:val="08BA68F3"/>
    <w:multiLevelType w:val="hybridMultilevel"/>
    <w:tmpl w:val="F86E2196"/>
    <w:styleLink w:val="1"/>
    <w:lvl w:ilvl="0" w:tplc="F26A61B0">
      <w:start w:val="1"/>
      <w:numFmt w:val="bullet"/>
      <w:lvlText w:val="·"/>
      <w:lvlJc w:val="left"/>
      <w:pPr>
        <w:tabs>
          <w:tab w:val="num" w:pos="720"/>
        </w:tabs>
        <w:ind w:left="8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DA8FC4A">
      <w:start w:val="1"/>
      <w:numFmt w:val="bullet"/>
      <w:lvlText w:val="o"/>
      <w:lvlJc w:val="left"/>
      <w:pPr>
        <w:tabs>
          <w:tab w:val="left" w:pos="720"/>
          <w:tab w:val="num" w:pos="1440"/>
        </w:tabs>
        <w:ind w:left="1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D5EB5D2">
      <w:start w:val="1"/>
      <w:numFmt w:val="bullet"/>
      <w:lvlText w:val="▪"/>
      <w:lvlJc w:val="left"/>
      <w:pPr>
        <w:tabs>
          <w:tab w:val="left" w:pos="720"/>
          <w:tab w:val="num" w:pos="2160"/>
        </w:tabs>
        <w:ind w:left="2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06C6F9E">
      <w:start w:val="1"/>
      <w:numFmt w:val="bullet"/>
      <w:lvlText w:val="▪"/>
      <w:lvlJc w:val="left"/>
      <w:pPr>
        <w:tabs>
          <w:tab w:val="left" w:pos="720"/>
          <w:tab w:val="num" w:pos="2880"/>
        </w:tabs>
        <w:ind w:left="3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6764016">
      <w:start w:val="1"/>
      <w:numFmt w:val="bullet"/>
      <w:lvlText w:val="▪"/>
      <w:lvlJc w:val="left"/>
      <w:pPr>
        <w:tabs>
          <w:tab w:val="left" w:pos="720"/>
          <w:tab w:val="num" w:pos="3600"/>
        </w:tabs>
        <w:ind w:left="3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4EE6D6">
      <w:start w:val="1"/>
      <w:numFmt w:val="bullet"/>
      <w:lvlText w:val="▪"/>
      <w:lvlJc w:val="left"/>
      <w:pPr>
        <w:tabs>
          <w:tab w:val="left" w:pos="720"/>
          <w:tab w:val="num" w:pos="4320"/>
        </w:tabs>
        <w:ind w:left="4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CEEFC2E">
      <w:start w:val="1"/>
      <w:numFmt w:val="bullet"/>
      <w:lvlText w:val="▪"/>
      <w:lvlJc w:val="left"/>
      <w:pPr>
        <w:tabs>
          <w:tab w:val="left" w:pos="720"/>
          <w:tab w:val="num" w:pos="5040"/>
        </w:tabs>
        <w:ind w:left="51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EDE1AC6">
      <w:start w:val="1"/>
      <w:numFmt w:val="bullet"/>
      <w:lvlText w:val="▪"/>
      <w:lvlJc w:val="left"/>
      <w:pPr>
        <w:tabs>
          <w:tab w:val="left" w:pos="720"/>
          <w:tab w:val="num" w:pos="5760"/>
        </w:tabs>
        <w:ind w:left="59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5AA11C2">
      <w:start w:val="1"/>
      <w:numFmt w:val="bullet"/>
      <w:lvlText w:val="▪"/>
      <w:lvlJc w:val="left"/>
      <w:pPr>
        <w:tabs>
          <w:tab w:val="left" w:pos="720"/>
          <w:tab w:val="num" w:pos="6480"/>
        </w:tabs>
        <w:ind w:left="66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591960228">
    <w:abstractNumId w:val="1"/>
  </w:num>
  <w:num w:numId="2" w16cid:durableId="187087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712"/>
    <w:rsid w:val="003F5712"/>
    <w:rsid w:val="006A5D48"/>
    <w:rsid w:val="00D07B74"/>
    <w:rsid w:val="00E0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0E384E5"/>
  <w15:docId w15:val="{8A7761B7-DDE8-9740-A0BA-115B7FC9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rPr>
  </w:style>
  <w:style w:type="paragraph" w:styleId="2">
    <w:name w:val="heading 2"/>
    <w:next w:val="a"/>
    <w:uiPriority w:val="9"/>
    <w:unhideWhenUsed/>
    <w:qFormat/>
    <w:pPr>
      <w:keepNext/>
      <w:keepLines/>
      <w:spacing w:before="40" w:line="259" w:lineRule="auto"/>
      <w:outlineLvl w:val="1"/>
    </w:pPr>
    <w:rPr>
      <w:rFonts w:ascii="Calibri Light" w:hAnsi="Calibri Light" w:cs="Arial Unicode MS"/>
      <w:color w:val="2E74B5"/>
      <w:sz w:val="26"/>
      <w:szCs w:val="26"/>
      <w:u w:color="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character" w:styleId="a5">
    <w:name w:val="Unresolved Mention"/>
    <w:basedOn w:val="a0"/>
    <w:uiPriority w:val="99"/>
    <w:semiHidden/>
    <w:unhideWhenUsed/>
    <w:rsid w:val="00D07B74"/>
    <w:rPr>
      <w:color w:val="605E5C"/>
      <w:shd w:val="clear" w:color="auto" w:fill="E1DFDD"/>
    </w:rPr>
  </w:style>
  <w:style w:type="character" w:customStyle="1" w:styleId="Hyperlink0">
    <w:name w:val="Hyperlink.0"/>
    <w:basedOn w:val="a0"/>
    <w:rsid w:val="00D07B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lokolschool.sa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r.kolokol.schoo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olokolschool.sar@gmail.com" TargetMode="External"/><Relationship Id="rId4" Type="http://schemas.openxmlformats.org/officeDocument/2006/relationships/webSettings" Target="webSettings.xml"/><Relationship Id="rId9" Type="http://schemas.openxmlformats.org/officeDocument/2006/relationships/hyperlink" Target="mailto:kolokolschool.sar@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3232</Words>
  <Characters>18428</Characters>
  <Application>Microsoft Office Word</Application>
  <DocSecurity>0</DocSecurity>
  <Lines>153</Lines>
  <Paragraphs>43</Paragraphs>
  <ScaleCrop>false</ScaleCrop>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Davydov</cp:lastModifiedBy>
  <cp:revision>2</cp:revision>
  <dcterms:created xsi:type="dcterms:W3CDTF">2026-05-29T09:03:00Z</dcterms:created>
  <dcterms:modified xsi:type="dcterms:W3CDTF">2026-05-29T09:03:00Z</dcterms:modified>
</cp:coreProperties>
</file>