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D2016">
      <w:pPr>
        <w:spacing w:after="0" w:line="240" w:lineRule="auto"/>
        <w:contextualSpacing/>
        <w:jc w:val="center"/>
        <w:rPr>
          <w:rFonts w:ascii="Times New Roman" w:hAnsi="Times New Roman" w:eastAsia="Times New Roman" w:cs="Times New Roman"/>
          <w:b/>
          <w:bCs/>
          <w:color w:val="000000"/>
          <w:sz w:val="32"/>
          <w:szCs w:val="36"/>
          <w:lang w:eastAsia="ru-RU"/>
        </w:rPr>
      </w:pPr>
      <w:bookmarkStart w:id="0" w:name="_GoBack"/>
      <w:bookmarkEnd w:id="0"/>
      <w:r>
        <w:rPr>
          <w:rFonts w:ascii="Times New Roman" w:hAnsi="Times New Roman" w:eastAsia="Times New Roman" w:cs="Times New Roman"/>
          <w:b/>
          <w:bCs/>
          <w:color w:val="000000"/>
          <w:sz w:val="32"/>
          <w:szCs w:val="36"/>
          <w:lang w:eastAsia="ru-RU"/>
        </w:rPr>
        <w:t>Политика в отношении обработки персональных данных</w:t>
      </w:r>
    </w:p>
    <w:p w14:paraId="46263204">
      <w:pPr>
        <w:spacing w:after="0" w:line="240" w:lineRule="auto"/>
        <w:contextualSpacing/>
        <w:rPr>
          <w:rFonts w:ascii="Times New Roman" w:hAnsi="Times New Roman" w:eastAsia="Times New Roman" w:cs="Times New Roman"/>
          <w:b/>
          <w:bCs/>
          <w:color w:val="000000"/>
          <w:sz w:val="32"/>
          <w:szCs w:val="36"/>
          <w:lang w:eastAsia="ru-RU"/>
        </w:rPr>
      </w:pPr>
    </w:p>
    <w:p w14:paraId="0A35BBAD">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b/>
          <w:bCs/>
          <w:color w:val="000000"/>
          <w:sz w:val="32"/>
          <w:szCs w:val="36"/>
          <w:lang w:eastAsia="ru-RU"/>
        </w:rPr>
        <w:t>1. Общие положения</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 xml:space="preserve">1.1. Настоящая политика в отношении обработки персональных данных (далее – «Политика») </w:t>
      </w:r>
      <w:r>
        <w:rPr>
          <w:rFonts w:ascii="Times New Roman" w:hAnsi="Times New Roman"/>
          <w:sz w:val="24"/>
          <w:szCs w:val="24"/>
        </w:rPr>
        <w:t>ИНДИВИДУАЛЬНЫЙ ПРЕДПРИНИМАТЕЛЬ КУШНИР ОЛЕГ ОЛЕГОВИЧ, ИНН: 602717182347, ОГРНИП: 326390000008584,</w:t>
      </w:r>
      <w:r>
        <w:rPr>
          <w:rFonts w:ascii="Times New Roman" w:hAnsi="Times New Roman" w:eastAsia="Times New Roman" w:cs="Times New Roman"/>
          <w:color w:val="4D4D4D"/>
          <w:sz w:val="24"/>
          <w:szCs w:val="30"/>
          <w:lang w:eastAsia="ru-RU"/>
        </w:rPr>
        <w:t xml:space="preserve">  составлена в соответствии с требованиями Федерального закона от 27.07.2006 № 152-ФЗ «О персональных данных» (далее – «Закон о персональных данных»)и определяет порядок обработки персональных данных, осуществляемой Оператором, а также содержит сведения о реализуемых требованиях к защите персональных данных (далее – «Оператор»).</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 xml:space="preserve">1.2. Настоящая Политика применяется ко всей информации, которую Оператор может получить о посетителях веб-сайта </w:t>
      </w:r>
      <w:r>
        <w:rPr>
          <w:rFonts w:ascii="Times New Roman" w:hAnsi="Times New Roman"/>
          <w:sz w:val="24"/>
          <w:szCs w:val="24"/>
        </w:rPr>
        <w:t>https://klg.kolokol.school/</w:t>
      </w:r>
      <w:r>
        <w:rPr>
          <w:rFonts w:ascii="Times New Roman" w:hAnsi="Times New Roman" w:eastAsia="Times New Roman" w:cs="Times New Roman"/>
          <w:color w:val="4D4D4D"/>
          <w:sz w:val="24"/>
          <w:szCs w:val="30"/>
          <w:lang w:eastAsia="ru-RU"/>
        </w:rPr>
        <w:t xml:space="preserve"> и его субдоменов (далее – «Пользователи»).</w:t>
      </w:r>
      <w:r>
        <w:rPr>
          <w:rFonts w:ascii="Times New Roman" w:hAnsi="Times New Roman" w:eastAsia="Times New Roman" w:cs="Times New Roman"/>
          <w:color w:val="4D4D4D"/>
          <w:sz w:val="24"/>
          <w:szCs w:val="30"/>
          <w:lang w:eastAsia="ru-RU"/>
        </w:rPr>
        <w:br w:type="textWrapping"/>
      </w:r>
    </w:p>
    <w:p w14:paraId="4A6DA281">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b/>
          <w:bCs/>
          <w:color w:val="000000"/>
          <w:sz w:val="32"/>
          <w:szCs w:val="36"/>
          <w:lang w:eastAsia="ru-RU"/>
        </w:rPr>
        <w:t>2. Сведения о реализуемых требованиях к защите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2.1. Оператор имеет право:</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2.1.1. Получать от субъекта персональных данных достоверную информацию и/или документы, содержащие персональные данные;</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2.1.2.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2.1.3.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 xml:space="preserve">2.1.4.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почты </w:t>
      </w:r>
      <w:r>
        <w:fldChar w:fldCharType="begin"/>
      </w:r>
      <w:r>
        <w:instrText xml:space="preserve"> HYPERLINK "mailto:kolokolschool.klg@gmail.com" </w:instrText>
      </w:r>
      <w:r>
        <w:fldChar w:fldCharType="separate"/>
      </w:r>
      <w:r>
        <w:rPr>
          <w:rStyle w:val="6"/>
          <w:rFonts w:ascii="Times New Roman" w:hAnsi="Times New Roman"/>
          <w:sz w:val="24"/>
          <w:szCs w:val="24"/>
          <w:lang w:val="en-US"/>
        </w:rPr>
        <w:t>kolokolschool</w:t>
      </w:r>
      <w:r>
        <w:rPr>
          <w:rStyle w:val="6"/>
          <w:rFonts w:ascii="Times New Roman" w:hAnsi="Times New Roman"/>
          <w:sz w:val="24"/>
          <w:szCs w:val="24"/>
        </w:rPr>
        <w:t>.</w:t>
      </w:r>
      <w:r>
        <w:rPr>
          <w:rStyle w:val="6"/>
          <w:rFonts w:ascii="Times New Roman" w:hAnsi="Times New Roman"/>
          <w:sz w:val="24"/>
          <w:szCs w:val="24"/>
          <w:lang w:val="en-US"/>
        </w:rPr>
        <w:t>klg</w:t>
      </w:r>
      <w:r>
        <w:rPr>
          <w:rStyle w:val="6"/>
          <w:rFonts w:ascii="Times New Roman" w:hAnsi="Times New Roman"/>
          <w:sz w:val="24"/>
          <w:szCs w:val="24"/>
        </w:rPr>
        <w:t>@</w:t>
      </w:r>
      <w:r>
        <w:rPr>
          <w:rStyle w:val="6"/>
          <w:rFonts w:ascii="Times New Roman" w:hAnsi="Times New Roman"/>
          <w:sz w:val="24"/>
          <w:szCs w:val="24"/>
          <w:lang w:val="en-US"/>
        </w:rPr>
        <w:t>gmail</w:t>
      </w:r>
      <w:r>
        <w:rPr>
          <w:rStyle w:val="6"/>
          <w:rFonts w:ascii="Times New Roman" w:hAnsi="Times New Roman"/>
          <w:sz w:val="24"/>
          <w:szCs w:val="24"/>
        </w:rPr>
        <w:t>.</w:t>
      </w:r>
      <w:r>
        <w:rPr>
          <w:rStyle w:val="6"/>
          <w:rFonts w:ascii="Times New Roman" w:hAnsi="Times New Roman"/>
          <w:sz w:val="24"/>
          <w:szCs w:val="24"/>
          <w:lang w:val="en-US"/>
        </w:rPr>
        <w:t>com</w:t>
      </w:r>
      <w:r>
        <w:rPr>
          <w:rStyle w:val="6"/>
          <w:rFonts w:ascii="Times New Roman" w:hAnsi="Times New Roman"/>
          <w:sz w:val="24"/>
          <w:szCs w:val="24"/>
          <w:lang w:val="en-US"/>
        </w:rPr>
        <w:fldChar w:fldCharType="end"/>
      </w:r>
      <w:r>
        <w:rPr>
          <w:rFonts w:ascii="Times New Roman" w:hAnsi="Times New Roman" w:eastAsia="Times New Roman" w:cs="Times New Roman"/>
          <w:color w:val="4D4D4D"/>
          <w:sz w:val="24"/>
          <w:szCs w:val="30"/>
          <w:lang w:eastAsia="ru-RU"/>
        </w:rPr>
        <w:t>, с пометкой «отказ от уведомлений о новых продуктах и услугах».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2.2. Оператор обязан:</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2.2.1. Предоставлять субъекту персональных данных по его просьбе информацию, касающуюся обработки его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2.2.2. Организовывать обработку персональных данных в порядке, установленном действующим законодательством РФ;</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2.2.3. Отвечать на обращения и запросы субъектов персональных данных в соответствии с требованиями Закона о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2.2.4. Принимать правовые, организационные и технические меры для защиты персональных данных от неправомерного или случайного доступа с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2.2.5. Исполнять иные обязанности, предусмотренные Законом о персональных данных.</w:t>
      </w:r>
      <w:r>
        <w:rPr>
          <w:rFonts w:ascii="Times New Roman" w:hAnsi="Times New Roman" w:eastAsia="Times New Roman" w:cs="Times New Roman"/>
          <w:color w:val="4D4D4D"/>
          <w:sz w:val="24"/>
          <w:szCs w:val="30"/>
          <w:lang w:eastAsia="ru-RU"/>
        </w:rPr>
        <w:br w:type="textWrapping"/>
      </w:r>
    </w:p>
    <w:p w14:paraId="6B0013B7">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b/>
          <w:bCs/>
          <w:color w:val="000000"/>
          <w:sz w:val="32"/>
          <w:szCs w:val="36"/>
          <w:lang w:eastAsia="ru-RU"/>
        </w:rPr>
        <w:t>3. Основные права и обязанности субъектов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3.1. Субъекты персональных данных имеют право:</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3.1.1. получать информацию, касающуюся обработки его персональных данных, за исключением случаев, предусмотренных федеральными законами;</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3.1.2.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3.1.3. на отзыв согласия на обработку своих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3.1.4. на осуществление иных прав, предусмотренных законодательством РФ.</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3.2. Субъекты персональных прав обязаны:</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3.2.1. предоставлять Оператору верные данные о себе;</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3.2.2. сообщать Оператору об уточнении (обновлении, изменении) своих персональных данных.</w:t>
      </w:r>
      <w:r>
        <w:rPr>
          <w:rFonts w:ascii="Times New Roman" w:hAnsi="Times New Roman" w:eastAsia="Times New Roman" w:cs="Times New Roman"/>
          <w:color w:val="4D4D4D"/>
          <w:sz w:val="24"/>
          <w:szCs w:val="30"/>
          <w:lang w:eastAsia="ru-RU"/>
        </w:rPr>
        <w:br w:type="textWrapping"/>
      </w:r>
    </w:p>
    <w:p w14:paraId="7D01400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b/>
          <w:bCs/>
          <w:color w:val="000000"/>
          <w:sz w:val="32"/>
          <w:szCs w:val="36"/>
          <w:lang w:eastAsia="ru-RU"/>
        </w:rPr>
        <w:t>4. Принципы обработки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4.1. Обработка персональных данных осуществляется:</w:t>
      </w:r>
      <w:r>
        <w:rPr>
          <w:rFonts w:ascii="Times New Roman" w:hAnsi="Times New Roman" w:eastAsia="Times New Roman" w:cs="Times New Roman"/>
          <w:color w:val="4D4D4D"/>
          <w:sz w:val="24"/>
          <w:szCs w:val="30"/>
          <w:lang w:eastAsia="ru-RU"/>
        </w:rPr>
        <w:br w:type="textWrapping"/>
      </w:r>
    </w:p>
    <w:p w14:paraId="34031435">
      <w:pPr>
        <w:numPr>
          <w:ilvl w:val="0"/>
          <w:numId w:val="1"/>
        </w:numPr>
        <w:spacing w:before="100" w:beforeAutospacing="1" w:after="100" w:afterAutospacing="1" w:line="240" w:lineRule="auto"/>
        <w:ind w:left="870"/>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на законной и справедливой основе;</w:t>
      </w:r>
    </w:p>
    <w:p w14:paraId="752AF4DD">
      <w:pPr>
        <w:numPr>
          <w:ilvl w:val="0"/>
          <w:numId w:val="1"/>
        </w:numPr>
        <w:spacing w:before="100" w:beforeAutospacing="1" w:after="100" w:afterAutospacing="1" w:line="240" w:lineRule="auto"/>
        <w:ind w:left="870"/>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обрабатываются только те персональные данные, которые отвечают целям их обработки;</w:t>
      </w:r>
    </w:p>
    <w:p w14:paraId="0C00CAA8">
      <w:pPr>
        <w:numPr>
          <w:ilvl w:val="0"/>
          <w:numId w:val="1"/>
        </w:numPr>
        <w:spacing w:before="100" w:beforeAutospacing="1" w:after="100" w:afterAutospacing="1" w:line="240" w:lineRule="auto"/>
        <w:ind w:left="870"/>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156B58FD">
      <w:pPr>
        <w:numPr>
          <w:ilvl w:val="0"/>
          <w:numId w:val="1"/>
        </w:numPr>
        <w:spacing w:before="100" w:beforeAutospacing="1" w:after="100" w:afterAutospacing="1" w:line="240" w:lineRule="auto"/>
        <w:ind w:left="870"/>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содержание и объем обрабатываемых персональных данных соответствует заявленным целям обработки. Обрабатываемые персональные данные не являются избыточными по отношению к заявленным целям их обработки;</w:t>
      </w:r>
    </w:p>
    <w:p w14:paraId="5241A01A">
      <w:pPr>
        <w:numPr>
          <w:ilvl w:val="0"/>
          <w:numId w:val="1"/>
        </w:numPr>
        <w:spacing w:before="100" w:beforeAutospacing="1" w:after="100" w:afterAutospacing="1" w:line="240" w:lineRule="auto"/>
        <w:ind w:left="870"/>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при обработке персональных данных обеспечивается их точность, достаточность, а в необходимых случаях и актуальность по отношению к целям обработки персональных данных;</w:t>
      </w:r>
    </w:p>
    <w:p w14:paraId="3AA7D625">
      <w:pPr>
        <w:numPr>
          <w:ilvl w:val="0"/>
          <w:numId w:val="1"/>
        </w:numPr>
        <w:spacing w:before="100" w:beforeAutospacing="1" w:after="100" w:afterAutospacing="1" w:line="240" w:lineRule="auto"/>
        <w:ind w:left="870"/>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если срок хранения персональных данных не установлен законодательством, договором, стороной которого, выгодоприобретателем или поручителем, по которому является субъект персональных данных.</w:t>
      </w:r>
    </w:p>
    <w:p w14:paraId="53CF14F8">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4.2.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4.3. В соответствии с ч. 2 ст. 18.1 Федерального закона от 27.07.2006 № 152-ФЗ «О персональных данных» Оператор опубликовывает настоящий документ для ознакомления с ним неограниченного круга лиц путем его размещения в помещении Оператора по адресу местонахождения Г. Калининград, улицу Кирова 87 и на сайте по адресу https://</w:t>
      </w:r>
      <w:r>
        <w:rPr>
          <w:rFonts w:ascii="Times New Roman" w:hAnsi="Times New Roman" w:eastAsia="Times New Roman" w:cs="Times New Roman"/>
          <w:color w:val="4D4D4D"/>
          <w:sz w:val="24"/>
          <w:szCs w:val="30"/>
          <w:lang w:val="en-US" w:eastAsia="ru-RU"/>
        </w:rPr>
        <w:t>klg</w:t>
      </w:r>
      <w:r>
        <w:rPr>
          <w:rFonts w:ascii="Times New Roman" w:hAnsi="Times New Roman" w:eastAsia="Times New Roman" w:cs="Times New Roman"/>
          <w:color w:val="4D4D4D"/>
          <w:sz w:val="24"/>
          <w:szCs w:val="30"/>
          <w:lang w:eastAsia="ru-RU"/>
        </w:rPr>
        <w:t>.kolokol.school/system/organizations/privacies/000/000/001/original/488b1e6ee1c9c513f6fc7dc24fd9c0e0.jpg?1573743895</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4.4. Все полученные персональные данные хранятся на защищенном сервере в Российской Федерации.</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4.5.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обезличиваются либо уничтожаются по достижении целей обработки или в случае утраты необходимости в достижении этих целей, если иное не предусмотрено федеральным законом.</w:t>
      </w:r>
      <w:r>
        <w:rPr>
          <w:rFonts w:ascii="Times New Roman" w:hAnsi="Times New Roman" w:eastAsia="Times New Roman" w:cs="Times New Roman"/>
          <w:color w:val="4D4D4D"/>
          <w:sz w:val="24"/>
          <w:szCs w:val="30"/>
          <w:lang w:eastAsia="ru-RU"/>
        </w:rPr>
        <w:br w:type="textWrapping"/>
      </w:r>
    </w:p>
    <w:p w14:paraId="4A644B87">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b/>
          <w:bCs/>
          <w:color w:val="000000"/>
          <w:sz w:val="32"/>
          <w:szCs w:val="36"/>
          <w:lang w:eastAsia="ru-RU"/>
        </w:rPr>
        <w:t>5. Условия обработки персональных данных</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5.1. Оператор может обрабатывать следующие данные о Пользователях:</w:t>
      </w:r>
    </w:p>
    <w:p w14:paraId="04B2674B">
      <w:pPr>
        <w:spacing w:after="0" w:line="240" w:lineRule="auto"/>
        <w:contextualSpacing/>
        <w:rPr>
          <w:rFonts w:ascii="Times New Roman" w:hAnsi="Times New Roman" w:eastAsia="Times New Roman" w:cs="Times New Roman"/>
          <w:color w:val="4D4D4D"/>
          <w:sz w:val="24"/>
          <w:szCs w:val="30"/>
          <w:lang w:eastAsia="ru-RU"/>
        </w:rPr>
      </w:pPr>
    </w:p>
    <w:p w14:paraId="4B315547">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xml:space="preserve">5.1.1. Персональные данные, которые Пользователь предоставляет о себе самостоятельно при регистрации на Сайте (при наличии соответствующего функционала), при заполнении формы обратной связи или использовании других возможностей Сайта. Соответствующая информация явно обозначена, к ней, в частности относятся: </w:t>
      </w:r>
    </w:p>
    <w:p w14:paraId="3EA16500">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фамилия, имя и отчество;</w:t>
      </w:r>
    </w:p>
    <w:p w14:paraId="07A49CC7">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дата рождения;</w:t>
      </w:r>
    </w:p>
    <w:p w14:paraId="511F4600">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город проживания;</w:t>
      </w:r>
    </w:p>
    <w:p w14:paraId="37CD4152">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номера контактных телефонов;</w:t>
      </w:r>
    </w:p>
    <w:p w14:paraId="0686B333">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адреса электронной почты.</w:t>
      </w:r>
    </w:p>
    <w:p w14:paraId="78955928">
      <w:pPr>
        <w:spacing w:after="0" w:line="240" w:lineRule="auto"/>
        <w:contextualSpacing/>
        <w:rPr>
          <w:rFonts w:ascii="Times New Roman" w:hAnsi="Times New Roman" w:eastAsia="Times New Roman" w:cs="Times New Roman"/>
          <w:color w:val="4D4D4D"/>
          <w:sz w:val="24"/>
          <w:szCs w:val="30"/>
          <w:lang w:eastAsia="ru-RU"/>
        </w:rPr>
      </w:pPr>
    </w:p>
    <w:p w14:paraId="148A4520">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5.2.2. Иная информация о Пользователе, сбор и/или предоставление которой определены Оператором для предоставления Пользователю отдельных услуг и возможностей дополнительно, о чём явно указано при заказе соответствующих услуг. Обязательная для предоставления информация помечена на Сайте специальным образом. Иные сведения предоставляется Пользователем на его усмотрение.</w:t>
      </w:r>
    </w:p>
    <w:p w14:paraId="178A9E31">
      <w:pPr>
        <w:spacing w:after="0" w:line="240" w:lineRule="auto"/>
        <w:contextualSpacing/>
        <w:rPr>
          <w:rFonts w:ascii="Times New Roman" w:hAnsi="Times New Roman" w:eastAsia="Times New Roman" w:cs="Times New Roman"/>
          <w:color w:val="4D4D4D"/>
          <w:sz w:val="24"/>
          <w:szCs w:val="30"/>
          <w:lang w:eastAsia="ru-RU"/>
        </w:rPr>
      </w:pPr>
    </w:p>
    <w:p w14:paraId="3BE36ECE">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5.3. Также Оператор получает некоторые виды информации, формируемой в процессе взаимодействия Пользователя с Сайтом. Речь идет об информации, которая автоматически передается сервису с помощью установленного на устройстве Пользователя программного обеспечения, в том числе информации о браузере и его настройках, дате и времени доступа к Сайту, адресах запрашиваемых страниц, действиях на Сайте, технических характеристиках устройства Пользователя, IP-адресе и другой подобной информации, сохраненной в файлах Cookie.</w:t>
      </w:r>
    </w:p>
    <w:p w14:paraId="1F1EA6B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При посещении Сайта Пользователь информируется об особенностях сбора файлов Сookies, в том числе об использовании специальных программ для анализа метрик поведения.</w:t>
      </w:r>
    </w:p>
    <w:p w14:paraId="75EF423A">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5.4. Обработка персональных данных осуществляется Оператором по общему правилу с согласия соответствующего субъекта персональных данных на обработку его персональных данных, если не указано на применение иных правовых оснований обработки данных.</w:t>
      </w:r>
    </w:p>
    <w:p w14:paraId="76CC934B">
      <w:pPr>
        <w:spacing w:after="0" w:line="240" w:lineRule="auto"/>
        <w:contextualSpacing/>
        <w:rPr>
          <w:rFonts w:ascii="Times New Roman" w:hAnsi="Times New Roman" w:eastAsia="Times New Roman" w:cs="Times New Roman"/>
          <w:color w:val="4D4D4D"/>
          <w:sz w:val="24"/>
          <w:szCs w:val="30"/>
          <w:lang w:eastAsia="ru-RU"/>
        </w:rPr>
      </w:pPr>
    </w:p>
    <w:p w14:paraId="213B9790">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5.5.</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Пользователь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w:t>
      </w:r>
    </w:p>
    <w:p w14:paraId="063237C6">
      <w:pPr>
        <w:spacing w:after="0" w:line="240" w:lineRule="auto"/>
        <w:contextualSpacing/>
        <w:rPr>
          <w:rFonts w:ascii="Times New Roman" w:hAnsi="Times New Roman" w:eastAsia="Times New Roman" w:cs="Times New Roman"/>
          <w:color w:val="4D4D4D"/>
          <w:sz w:val="24"/>
          <w:szCs w:val="30"/>
          <w:lang w:eastAsia="ru-RU"/>
        </w:rPr>
      </w:pPr>
    </w:p>
    <w:p w14:paraId="4F924CD8">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5.6.</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законом.</w:t>
      </w:r>
    </w:p>
    <w:p w14:paraId="3A9AD0DD">
      <w:pPr>
        <w:spacing w:after="0" w:line="240" w:lineRule="auto"/>
        <w:contextualSpacing/>
        <w:rPr>
          <w:rFonts w:ascii="Times New Roman" w:hAnsi="Times New Roman" w:eastAsia="Times New Roman" w:cs="Times New Roman"/>
          <w:color w:val="4D4D4D"/>
          <w:sz w:val="24"/>
          <w:szCs w:val="30"/>
          <w:lang w:eastAsia="ru-RU"/>
        </w:rPr>
      </w:pPr>
    </w:p>
    <w:p w14:paraId="604B725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5.7.</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Равнозначным содержащему собственноручную подпись субъекта персональных данных для целей настоящей Политики признается также согласие в форме электронного документа, подписанного электронной подписью, а также согласие, предоставленное субъектом на Сайте, посредством постановки соответствующих отметок («галочек») в необходимых полях, в том числе при осуществлении регистрации на указанных ресурсах, нажатие специальных кнопок или совершение иных действий, если это прямо обозначено Оператором. Такое согласие признается действием, однозначно идентифицирующим этого субъекта и позволяющим достоверно установить его волеизъявление на обработку персональных данных в соответствии с условиями соответствующего СОПД и положений настоящей Политики. Дата направления Пользователем запроса и (или) сообщения в соответствии с вышеуказанными правилами является датой выражения им согласия в письменной форме на осуществление обработки своих персональных данных Оператором.</w:t>
      </w:r>
    </w:p>
    <w:p w14:paraId="496D8AEE">
      <w:pPr>
        <w:spacing w:after="0" w:line="240" w:lineRule="auto"/>
        <w:contextualSpacing/>
        <w:rPr>
          <w:rFonts w:ascii="Times New Roman" w:hAnsi="Times New Roman" w:eastAsia="Times New Roman" w:cs="Times New Roman"/>
          <w:color w:val="4D4D4D"/>
          <w:sz w:val="24"/>
          <w:szCs w:val="30"/>
          <w:lang w:eastAsia="ru-RU"/>
        </w:rPr>
      </w:pPr>
    </w:p>
    <w:p w14:paraId="0A77AFD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5.8.</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Обработка персональных данных пользователей происходит автоматизированным и неавтоматизированным способом. </w:t>
      </w:r>
    </w:p>
    <w:p w14:paraId="2CA0B939">
      <w:pPr>
        <w:spacing w:after="0" w:line="240" w:lineRule="auto"/>
        <w:contextualSpacing/>
        <w:rPr>
          <w:rFonts w:ascii="Times New Roman" w:hAnsi="Times New Roman" w:eastAsia="Times New Roman" w:cs="Times New Roman"/>
          <w:color w:val="4D4D4D"/>
          <w:sz w:val="24"/>
          <w:szCs w:val="30"/>
          <w:lang w:eastAsia="ru-RU"/>
        </w:rPr>
      </w:pPr>
    </w:p>
    <w:p w14:paraId="2CEE807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5.9.</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Обработка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Оператором установлен перечень лиц, осуществляющих обработку персональных данных либо имеющих к ним доступ. Обеспечивается раздельное хранение персональных данных (материальных носителей), обработка которых осуществляется в различных целях. Оператор обеспечивает сохранность персональных данных и принимает меры, исключающие несанкционированный доступ к персональным данным. </w:t>
      </w:r>
    </w:p>
    <w:p w14:paraId="54C26CDB">
      <w:pPr>
        <w:spacing w:after="0" w:line="240" w:lineRule="auto"/>
        <w:contextualSpacing/>
        <w:rPr>
          <w:rFonts w:ascii="Times New Roman" w:hAnsi="Times New Roman" w:eastAsia="Times New Roman" w:cs="Times New Roman"/>
          <w:color w:val="4D4D4D"/>
          <w:sz w:val="24"/>
          <w:szCs w:val="30"/>
          <w:lang w:eastAsia="ru-RU"/>
        </w:rPr>
      </w:pPr>
    </w:p>
    <w:p w14:paraId="41D6E66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5.10.</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Обработка персональных данных, осуществляемая с использованием средств автоматизации, проводится при условии выполнения следующих действий: </w:t>
      </w:r>
    </w:p>
    <w:p w14:paraId="6C52A768">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Оператор проводит технические мероприятия, направленные на предотвращение несанкционированного доступа к персональным данным и (или) передачи их лицам, не имеющим права доступа к такой информации; </w:t>
      </w:r>
    </w:p>
    <w:p w14:paraId="39ED2962">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защитные инструменты настроены на своевременное обнаружение фактов несанкционированного доступа к персональным данным; </w:t>
      </w:r>
    </w:p>
    <w:p w14:paraId="5A595DF5">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технические средства автоматизированной обработки персональных данных изолированы в целях недопущения воздействия на них, в результате которого может быть нарушено их функционирование и др.</w:t>
      </w:r>
    </w:p>
    <w:p w14:paraId="3176532D">
      <w:pPr>
        <w:spacing w:after="0" w:line="240" w:lineRule="auto"/>
        <w:contextualSpacing/>
        <w:rPr>
          <w:rFonts w:ascii="Times New Roman" w:hAnsi="Times New Roman" w:eastAsia="Times New Roman" w:cs="Times New Roman"/>
          <w:color w:val="4D4D4D"/>
          <w:sz w:val="24"/>
          <w:szCs w:val="30"/>
          <w:lang w:eastAsia="ru-RU"/>
        </w:rPr>
      </w:pPr>
    </w:p>
    <w:p w14:paraId="2361B0A7">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5.11.</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К обработке персональных данных допускаются только сотрудники, прошедшие определенную процедуру допуска, к которой относятся: </w:t>
      </w:r>
    </w:p>
    <w:p w14:paraId="75C2BF32">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ознакомление сотрудника под подпись с локальными нормативными актами, регламентирующими порядок и процедуру работы с персональными данными; </w:t>
      </w:r>
    </w:p>
    <w:p w14:paraId="4B2DDAC6">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получение сотрудником и использование в работе индивидуальных атрибутов доступа к информационным системам, содержащим в себе персональные данные. При этом каждому сотруднику выдаются минимально необходимые для исполнения трудовых обязанностей права на доступ в информационные системы персональных данных.</w:t>
      </w:r>
    </w:p>
    <w:p w14:paraId="392EB047">
      <w:pPr>
        <w:spacing w:after="0" w:line="240" w:lineRule="auto"/>
        <w:contextualSpacing/>
        <w:rPr>
          <w:rFonts w:ascii="Times New Roman" w:hAnsi="Times New Roman" w:eastAsia="Times New Roman" w:cs="Times New Roman"/>
          <w:color w:val="4D4D4D"/>
          <w:sz w:val="24"/>
          <w:szCs w:val="30"/>
          <w:lang w:eastAsia="ru-RU"/>
        </w:rPr>
      </w:pPr>
    </w:p>
    <w:p w14:paraId="4F2D5F2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5.12.</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Сотрудники, имеющие доступ к персональным данным, получают только те персональные данные, которые необходимы им для выполнения конкретных трудовых обязанностей. </w:t>
      </w:r>
    </w:p>
    <w:p w14:paraId="1AA8EA7C">
      <w:pPr>
        <w:spacing w:after="0" w:line="240" w:lineRule="auto"/>
        <w:contextualSpacing/>
        <w:rPr>
          <w:rFonts w:ascii="Times New Roman" w:hAnsi="Times New Roman" w:eastAsia="Times New Roman" w:cs="Times New Roman"/>
          <w:color w:val="4D4D4D"/>
          <w:sz w:val="24"/>
          <w:szCs w:val="30"/>
          <w:lang w:eastAsia="ru-RU"/>
        </w:rPr>
      </w:pPr>
    </w:p>
    <w:p w14:paraId="57B478A1">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5.13.</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Персональные данные хранятся в бумажном и электронном виде. </w:t>
      </w:r>
    </w:p>
    <w:p w14:paraId="17F0FB0A">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5.13.1.</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В бумажном виде персональные данные хранятся в специально оборудованных металлических шкафах и/или сейфах, либо в иных местах, которые запираются и опечатываются. Ключи находятся у ответственного сотрудника, назначаемого соответствующим приказом. </w:t>
      </w:r>
    </w:p>
    <w:p w14:paraId="12DB7F4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5.13.2.</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В электронном виде персональные данные хранятся в базах данных информационных систем персональных данных, а также в архивных (резервных) копиях баз данных этих информационных систем персональных данных. </w:t>
      </w:r>
    </w:p>
    <w:p w14:paraId="09ADCB8A">
      <w:pPr>
        <w:spacing w:after="0" w:line="240" w:lineRule="auto"/>
        <w:contextualSpacing/>
        <w:rPr>
          <w:rFonts w:ascii="Times New Roman" w:hAnsi="Times New Roman" w:eastAsia="Times New Roman" w:cs="Times New Roman"/>
          <w:color w:val="4D4D4D"/>
          <w:sz w:val="24"/>
          <w:szCs w:val="30"/>
          <w:lang w:eastAsia="ru-RU"/>
        </w:rPr>
      </w:pPr>
    </w:p>
    <w:p w14:paraId="6B66285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3.14.</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При хранении персональных данных соблюдаются организационные и технические меры по обеспечению их сохранности и исключению несанкционированного доступа к ним, в том числе, но не исключительно: </w:t>
      </w:r>
    </w:p>
    <w:p w14:paraId="4925E506">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назначение сотрудника, ответственного за обработку персональных данных; </w:t>
      </w:r>
    </w:p>
    <w:p w14:paraId="4DCFEE2C">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ограничение физического доступа к местам обработки персональных данных, включая установку запирающих устройств, ограничение круга лиц, имеющих доступ и т.п.; </w:t>
      </w:r>
    </w:p>
    <w:p w14:paraId="3CF0E367">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применение съёмных электронных носителей, на которых хранятся персональные данные, резервные копии персональных данных (маркируются и учитываются в журнале учета машинных носителей персональных данных); </w:t>
      </w:r>
    </w:p>
    <w:p w14:paraId="0050C2F5">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учет всех информационных систем, электронных и бумажных носителей, а также архивных копий; </w:t>
      </w:r>
    </w:p>
    <w:p w14:paraId="3553F0FE">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применение сертифицированных средств защиты информации. </w:t>
      </w:r>
    </w:p>
    <w:p w14:paraId="70511EC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Подробный порядок регламентируется внутренними локальными актами Оператора.</w:t>
      </w:r>
    </w:p>
    <w:p w14:paraId="7315E292">
      <w:pPr>
        <w:spacing w:after="0" w:line="240" w:lineRule="auto"/>
        <w:contextualSpacing/>
        <w:rPr>
          <w:rFonts w:ascii="Times New Roman" w:hAnsi="Times New Roman" w:eastAsia="Times New Roman" w:cs="Times New Roman"/>
          <w:color w:val="4D4D4D"/>
          <w:sz w:val="24"/>
          <w:szCs w:val="30"/>
          <w:lang w:eastAsia="ru-RU"/>
        </w:rPr>
      </w:pPr>
    </w:p>
    <w:p w14:paraId="29A20309">
      <w:pPr>
        <w:spacing w:after="0" w:line="240" w:lineRule="auto"/>
        <w:contextualSpacing/>
        <w:rPr>
          <w:rFonts w:ascii="Times New Roman" w:hAnsi="Times New Roman" w:eastAsia="Times New Roman" w:cs="Times New Roman"/>
          <w:b/>
          <w:bCs/>
          <w:color w:val="000000"/>
          <w:sz w:val="32"/>
          <w:szCs w:val="36"/>
          <w:lang w:eastAsia="ru-RU"/>
        </w:rPr>
      </w:pPr>
      <w:r>
        <w:rPr>
          <w:rFonts w:ascii="Times New Roman" w:hAnsi="Times New Roman" w:eastAsia="Times New Roman" w:cs="Times New Roman"/>
          <w:b/>
          <w:bCs/>
          <w:color w:val="000000"/>
          <w:sz w:val="32"/>
          <w:szCs w:val="36"/>
          <w:lang w:eastAsia="ru-RU"/>
        </w:rPr>
        <w:t>6. Состав обрабатываемых данных и цели сбора</w:t>
      </w:r>
    </w:p>
    <w:p w14:paraId="475B3DD2">
      <w:pPr>
        <w:spacing w:after="0" w:line="240" w:lineRule="auto"/>
        <w:contextualSpacing/>
        <w:rPr>
          <w:rFonts w:ascii="Times New Roman" w:hAnsi="Times New Roman" w:eastAsia="Times New Roman" w:cs="Times New Roman"/>
          <w:color w:val="4D4D4D"/>
          <w:sz w:val="24"/>
          <w:szCs w:val="30"/>
          <w:lang w:eastAsia="ru-RU"/>
        </w:rPr>
      </w:pPr>
    </w:p>
    <w:p w14:paraId="740092C9">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6.1. Персональные данные обрабатываются Оператором в следующих целях:</w:t>
      </w:r>
    </w:p>
    <w:p w14:paraId="550C2CE4">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6.1.1. Осуществление эффективной коммуникации и оперативной поддержки Пользователей посредством онлайн-чата, обратного звонка (в том числе через мессенджеры), электронной почты и мессенджеров для решения вопросов, связанных с использованием сайта, заказом услуг и другими вопросами, относящимися к компетенции Оператора.</w:t>
      </w:r>
    </w:p>
    <w:p w14:paraId="0D7AEBD8">
      <w:pPr>
        <w:spacing w:after="0" w:line="240" w:lineRule="auto"/>
        <w:contextualSpacing/>
        <w:rPr>
          <w:rFonts w:ascii="Times New Roman" w:hAnsi="Times New Roman" w:eastAsia="Times New Roman" w:cs="Times New Roman"/>
          <w:color w:val="4D4D4D"/>
          <w:sz w:val="24"/>
          <w:szCs w:val="30"/>
          <w:lang w:eastAsia="ru-RU"/>
        </w:rPr>
      </w:pPr>
    </w:p>
    <w:p w14:paraId="4F231B0B">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xml:space="preserve">Обрабатываемые данные: </w:t>
      </w:r>
    </w:p>
    <w:p w14:paraId="10D14446">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фамилия, имя, отчество;</w:t>
      </w:r>
    </w:p>
    <w:p w14:paraId="4734EBA6">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адрес электронной почты;</w:t>
      </w:r>
    </w:p>
    <w:p w14:paraId="54411E50">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контактный телефон;</w:t>
      </w:r>
    </w:p>
    <w:p w14:paraId="6134C930">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никнейм Пользователя (если применимо);</w:t>
      </w:r>
    </w:p>
    <w:p w14:paraId="41172661">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фото профиля (если применимо);</w:t>
      </w:r>
    </w:p>
    <w:p w14:paraId="30283F51">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иные сведения, которые субъект персональных данных самостоятельно указывает в обращении.</w:t>
      </w:r>
    </w:p>
    <w:p w14:paraId="531AFC7A">
      <w:pPr>
        <w:spacing w:after="0" w:line="240" w:lineRule="auto"/>
        <w:contextualSpacing/>
        <w:rPr>
          <w:rFonts w:ascii="Times New Roman" w:hAnsi="Times New Roman" w:eastAsia="Times New Roman" w:cs="Times New Roman"/>
          <w:color w:val="4D4D4D"/>
          <w:sz w:val="24"/>
          <w:szCs w:val="30"/>
          <w:lang w:eastAsia="ru-RU"/>
        </w:rPr>
      </w:pPr>
    </w:p>
    <w:p w14:paraId="1311C55E">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Правовое основание: согласие Пользователя.</w:t>
      </w:r>
    </w:p>
    <w:p w14:paraId="44AD0C70">
      <w:pPr>
        <w:spacing w:after="0" w:line="240" w:lineRule="auto"/>
        <w:contextualSpacing/>
        <w:rPr>
          <w:rFonts w:ascii="Times New Roman" w:hAnsi="Times New Roman" w:eastAsia="Times New Roman" w:cs="Times New Roman"/>
          <w:color w:val="4D4D4D"/>
          <w:sz w:val="24"/>
          <w:szCs w:val="30"/>
          <w:lang w:eastAsia="ru-RU"/>
        </w:rPr>
      </w:pPr>
    </w:p>
    <w:p w14:paraId="2BCD70CE">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Способ использования: с использованием средств автоматизации.</w:t>
      </w:r>
    </w:p>
    <w:p w14:paraId="7BFBFA9A">
      <w:pPr>
        <w:spacing w:after="0" w:line="240" w:lineRule="auto"/>
        <w:contextualSpacing/>
        <w:rPr>
          <w:rFonts w:ascii="Times New Roman" w:hAnsi="Times New Roman" w:eastAsia="Times New Roman" w:cs="Times New Roman"/>
          <w:color w:val="4D4D4D"/>
          <w:sz w:val="24"/>
          <w:szCs w:val="30"/>
          <w:lang w:eastAsia="ru-RU"/>
        </w:rPr>
      </w:pPr>
    </w:p>
    <w:p w14:paraId="036D5785">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Срок обработки и хранения данных: до достижения цели обработки персональных данных.</w:t>
      </w:r>
    </w:p>
    <w:p w14:paraId="35EB8FDE">
      <w:pPr>
        <w:spacing w:after="0" w:line="240" w:lineRule="auto"/>
        <w:contextualSpacing/>
        <w:rPr>
          <w:rFonts w:ascii="Times New Roman" w:hAnsi="Times New Roman" w:eastAsia="Times New Roman" w:cs="Times New Roman"/>
          <w:color w:val="4D4D4D"/>
          <w:sz w:val="24"/>
          <w:szCs w:val="30"/>
          <w:lang w:eastAsia="ru-RU"/>
        </w:rPr>
      </w:pPr>
    </w:p>
    <w:p w14:paraId="14C3442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Дополнительная информация: если для предоставления ответа Пользователю требуется дополнительная информация, Оператор оставляет за собой право запросить ее в ответном сообщении. Предоставление такой информации любым из способов подразумевает согласие Пользователя на обработку его личных данных.</w:t>
      </w:r>
    </w:p>
    <w:p w14:paraId="2219BCBF">
      <w:pPr>
        <w:spacing w:after="0" w:line="240" w:lineRule="auto"/>
        <w:contextualSpacing/>
        <w:rPr>
          <w:rFonts w:ascii="Times New Roman" w:hAnsi="Times New Roman" w:eastAsia="Times New Roman" w:cs="Times New Roman"/>
          <w:color w:val="4D4D4D"/>
          <w:sz w:val="24"/>
          <w:szCs w:val="30"/>
          <w:lang w:eastAsia="ru-RU"/>
        </w:rPr>
      </w:pPr>
    </w:p>
    <w:p w14:paraId="506AB08B">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6.1.2. Продвижение товаров, работ, услуг компании на рынке путем размещения отзывов о деятельности оператора, осуществления других маркетинговых мероприятий и/или рекламных акций</w:t>
      </w:r>
    </w:p>
    <w:p w14:paraId="2803B770">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xml:space="preserve">Обрабатываемые данные: </w:t>
      </w:r>
    </w:p>
    <w:p w14:paraId="31A10F97">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фамилия, имя, отчество;</w:t>
      </w:r>
    </w:p>
    <w:p w14:paraId="0ADFEDC6">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город проживания; </w:t>
      </w:r>
    </w:p>
    <w:p w14:paraId="4BB17735">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цветное цифровое фотографическое изображение;</w:t>
      </w:r>
    </w:p>
    <w:p w14:paraId="72370185">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иные сведения, которые субъект персональных данных самостоятельно указывает в отзыве.</w:t>
      </w:r>
    </w:p>
    <w:p w14:paraId="4430CAB1">
      <w:pPr>
        <w:spacing w:after="0" w:line="240" w:lineRule="auto"/>
        <w:contextualSpacing/>
        <w:rPr>
          <w:rFonts w:ascii="Times New Roman" w:hAnsi="Times New Roman" w:eastAsia="Times New Roman" w:cs="Times New Roman"/>
          <w:color w:val="4D4D4D"/>
          <w:sz w:val="24"/>
          <w:szCs w:val="30"/>
          <w:lang w:eastAsia="ru-RU"/>
        </w:rPr>
      </w:pPr>
    </w:p>
    <w:p w14:paraId="43424048">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Правовое основание: согласие Пользователя.</w:t>
      </w:r>
    </w:p>
    <w:p w14:paraId="173E832C">
      <w:pPr>
        <w:spacing w:after="0" w:line="240" w:lineRule="auto"/>
        <w:contextualSpacing/>
        <w:rPr>
          <w:rFonts w:ascii="Times New Roman" w:hAnsi="Times New Roman" w:eastAsia="Times New Roman" w:cs="Times New Roman"/>
          <w:color w:val="4D4D4D"/>
          <w:sz w:val="24"/>
          <w:szCs w:val="30"/>
          <w:lang w:eastAsia="ru-RU"/>
        </w:rPr>
      </w:pPr>
    </w:p>
    <w:p w14:paraId="5FA8D276">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Способ использования: смешанная обработка.</w:t>
      </w:r>
    </w:p>
    <w:p w14:paraId="76220B97">
      <w:pPr>
        <w:spacing w:after="0" w:line="240" w:lineRule="auto"/>
        <w:contextualSpacing/>
        <w:rPr>
          <w:rFonts w:ascii="Times New Roman" w:hAnsi="Times New Roman" w:eastAsia="Times New Roman" w:cs="Times New Roman"/>
          <w:color w:val="4D4D4D"/>
          <w:sz w:val="24"/>
          <w:szCs w:val="30"/>
          <w:lang w:eastAsia="ru-RU"/>
        </w:rPr>
      </w:pPr>
    </w:p>
    <w:p w14:paraId="6A9EDD9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Срок обработки и хранения данных: до достижения цели обработки и (или) в течение срока действия согласия на обработку персональных данных до момента его отзыва.</w:t>
      </w:r>
    </w:p>
    <w:p w14:paraId="58B79182">
      <w:pPr>
        <w:spacing w:after="0" w:line="240" w:lineRule="auto"/>
        <w:contextualSpacing/>
        <w:rPr>
          <w:rFonts w:ascii="Times New Roman" w:hAnsi="Times New Roman" w:eastAsia="Times New Roman" w:cs="Times New Roman"/>
          <w:color w:val="4D4D4D"/>
          <w:sz w:val="24"/>
          <w:szCs w:val="30"/>
          <w:lang w:eastAsia="ru-RU"/>
        </w:rPr>
      </w:pPr>
    </w:p>
    <w:p w14:paraId="6BA708A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Дополнительная информация: в случаях, предусмотренных законодательством (например, при использовании изображения или публикации отзыва клиента для неограниченного круга лиц), Оператор запрашивает специальное согласие на распространение персональных данных, в объеме информации, необходимой для публикации отзыва клиента об услугах Оператора, в котором Пользователь может установить запреты и ограничения в отношении указанной информации (Ст. 10.1 Закона о персональных данных).</w:t>
      </w:r>
    </w:p>
    <w:p w14:paraId="02049823">
      <w:pPr>
        <w:spacing w:after="0" w:line="240" w:lineRule="auto"/>
        <w:contextualSpacing/>
        <w:rPr>
          <w:rFonts w:ascii="Times New Roman" w:hAnsi="Times New Roman" w:eastAsia="Times New Roman" w:cs="Times New Roman"/>
          <w:color w:val="4D4D4D"/>
          <w:sz w:val="24"/>
          <w:szCs w:val="30"/>
          <w:lang w:eastAsia="ru-RU"/>
        </w:rPr>
      </w:pPr>
    </w:p>
    <w:p w14:paraId="054D2EB1">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6.1.3. Проведение рекламных и/или информационных рассылок</w:t>
      </w:r>
    </w:p>
    <w:p w14:paraId="21632349">
      <w:pPr>
        <w:spacing w:after="0" w:line="240" w:lineRule="auto"/>
        <w:contextualSpacing/>
        <w:rPr>
          <w:rFonts w:ascii="Times New Roman" w:hAnsi="Times New Roman" w:eastAsia="Times New Roman" w:cs="Times New Roman"/>
          <w:color w:val="4D4D4D"/>
          <w:sz w:val="24"/>
          <w:szCs w:val="30"/>
          <w:lang w:eastAsia="ru-RU"/>
        </w:rPr>
      </w:pPr>
    </w:p>
    <w:p w14:paraId="7D04E3B6">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xml:space="preserve">Обрабатываемые данные: </w:t>
      </w:r>
    </w:p>
    <w:p w14:paraId="3FA0C2C8">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фамилия, имя, отчество;</w:t>
      </w:r>
    </w:p>
    <w:p w14:paraId="155D3F29">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адрес электронной почты;</w:t>
      </w:r>
    </w:p>
    <w:p w14:paraId="354CCCD4">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контактный телефон.</w:t>
      </w:r>
    </w:p>
    <w:p w14:paraId="7EE15E2B">
      <w:pPr>
        <w:spacing w:after="0" w:line="240" w:lineRule="auto"/>
        <w:contextualSpacing/>
        <w:rPr>
          <w:rFonts w:ascii="Times New Roman" w:hAnsi="Times New Roman" w:eastAsia="Times New Roman" w:cs="Times New Roman"/>
          <w:color w:val="4D4D4D"/>
          <w:sz w:val="24"/>
          <w:szCs w:val="30"/>
          <w:lang w:eastAsia="ru-RU"/>
        </w:rPr>
      </w:pPr>
    </w:p>
    <w:p w14:paraId="5E5ABF0D">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Правовое основание: согласие Пользователя на осуществление рекламной рассылки; договор, заключаемый с субъектом, в случае отправки сообщений для целей исполнения Оператором своих обязательства, предусмотренных офертой.</w:t>
      </w:r>
    </w:p>
    <w:p w14:paraId="7794C8CF">
      <w:pPr>
        <w:spacing w:after="0" w:line="240" w:lineRule="auto"/>
        <w:contextualSpacing/>
        <w:rPr>
          <w:rFonts w:ascii="Times New Roman" w:hAnsi="Times New Roman" w:eastAsia="Times New Roman" w:cs="Times New Roman"/>
          <w:color w:val="4D4D4D"/>
          <w:sz w:val="24"/>
          <w:szCs w:val="30"/>
          <w:lang w:eastAsia="ru-RU"/>
        </w:rPr>
      </w:pPr>
    </w:p>
    <w:p w14:paraId="5A602DFD">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Способ использования: смешанная обработка.</w:t>
      </w:r>
    </w:p>
    <w:p w14:paraId="143C0F39">
      <w:pPr>
        <w:spacing w:after="0" w:line="240" w:lineRule="auto"/>
        <w:contextualSpacing/>
        <w:rPr>
          <w:rFonts w:ascii="Times New Roman" w:hAnsi="Times New Roman" w:eastAsia="Times New Roman" w:cs="Times New Roman"/>
          <w:color w:val="4D4D4D"/>
          <w:sz w:val="24"/>
          <w:szCs w:val="30"/>
          <w:lang w:eastAsia="ru-RU"/>
        </w:rPr>
      </w:pPr>
    </w:p>
    <w:p w14:paraId="36D11BB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Срок обработки и хранения данных: в течение срока действия согласия на обработку персональных данных, а именно до отказа (отписки) от получения рекламных сообщений.</w:t>
      </w:r>
    </w:p>
    <w:p w14:paraId="086779A4">
      <w:pPr>
        <w:spacing w:after="0" w:line="240" w:lineRule="auto"/>
        <w:contextualSpacing/>
        <w:rPr>
          <w:rFonts w:ascii="Times New Roman" w:hAnsi="Times New Roman" w:eastAsia="Times New Roman" w:cs="Times New Roman"/>
          <w:color w:val="4D4D4D"/>
          <w:sz w:val="24"/>
          <w:szCs w:val="30"/>
          <w:lang w:eastAsia="ru-RU"/>
        </w:rPr>
      </w:pPr>
    </w:p>
    <w:p w14:paraId="0F20853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Дополнительная информация: перед отправкой любого типа сообщений Оператор получает отельное согласие Пользователей на получение рассылки и обработку персональных данных для этих целей. Пользователь имеет право отказаться от получения в свой адрес рекламы и информационных сообщений, направив соответствующий запрос Оператору.</w:t>
      </w:r>
    </w:p>
    <w:p w14:paraId="6DA41527">
      <w:pPr>
        <w:spacing w:after="0" w:line="240" w:lineRule="auto"/>
        <w:contextualSpacing/>
        <w:rPr>
          <w:rFonts w:ascii="Times New Roman" w:hAnsi="Times New Roman" w:eastAsia="Times New Roman" w:cs="Times New Roman"/>
          <w:color w:val="4D4D4D"/>
          <w:sz w:val="24"/>
          <w:szCs w:val="30"/>
          <w:lang w:eastAsia="ru-RU"/>
        </w:rPr>
      </w:pPr>
    </w:p>
    <w:p w14:paraId="4ACC688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6.1.4. обеспечение функционирования Сайта, осуществление цифрового маркетинга, лидогенерации и таргетинга</w:t>
      </w:r>
    </w:p>
    <w:p w14:paraId="44DEF4F2">
      <w:pPr>
        <w:spacing w:after="0" w:line="240" w:lineRule="auto"/>
        <w:contextualSpacing/>
        <w:rPr>
          <w:rFonts w:ascii="Times New Roman" w:hAnsi="Times New Roman" w:eastAsia="Times New Roman" w:cs="Times New Roman"/>
          <w:color w:val="4D4D4D"/>
          <w:sz w:val="24"/>
          <w:szCs w:val="30"/>
          <w:lang w:eastAsia="ru-RU"/>
        </w:rPr>
      </w:pPr>
    </w:p>
    <w:p w14:paraId="0249BAB7">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xml:space="preserve">Обрабатываемые данные: пользовательские данные, в т.ч. идентификаторы (HTTP-заголовки, IP-адрес, файлы cookie, веб-маяки, пиксельные теги, данные об идентификаторе браузера, информация об аппаратном и программном обеспечении, данные сети wi-fi), данные об активности </w:t>
      </w:r>
    </w:p>
    <w:p w14:paraId="6F937EA8">
      <w:pPr>
        <w:spacing w:after="0" w:line="240" w:lineRule="auto"/>
        <w:contextualSpacing/>
        <w:rPr>
          <w:rFonts w:ascii="Times New Roman" w:hAnsi="Times New Roman" w:eastAsia="Times New Roman" w:cs="Times New Roman"/>
          <w:color w:val="4D4D4D"/>
          <w:sz w:val="24"/>
          <w:szCs w:val="30"/>
          <w:lang w:eastAsia="ru-RU"/>
        </w:rPr>
      </w:pPr>
    </w:p>
    <w:p w14:paraId="1ED2406F">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Пользователя во время использования им Сервисов Сайта (например, запросы, которые Пользователь печатает в окне поиска, история просмотра страниц Сайта, дата и время доступа к веб-страницам).</w:t>
      </w:r>
    </w:p>
    <w:p w14:paraId="02FEA9CF">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Правовое основание: согласие Пользователя.</w:t>
      </w:r>
    </w:p>
    <w:p w14:paraId="206559ED">
      <w:pPr>
        <w:spacing w:after="0" w:line="240" w:lineRule="auto"/>
        <w:contextualSpacing/>
        <w:rPr>
          <w:rFonts w:ascii="Times New Roman" w:hAnsi="Times New Roman" w:eastAsia="Times New Roman" w:cs="Times New Roman"/>
          <w:color w:val="4D4D4D"/>
          <w:sz w:val="24"/>
          <w:szCs w:val="30"/>
          <w:lang w:eastAsia="ru-RU"/>
        </w:rPr>
      </w:pPr>
    </w:p>
    <w:p w14:paraId="7EC5289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Способ использования: с использованием средств автоматизации.</w:t>
      </w:r>
    </w:p>
    <w:p w14:paraId="50FE2833">
      <w:pPr>
        <w:spacing w:after="0" w:line="240" w:lineRule="auto"/>
        <w:contextualSpacing/>
        <w:rPr>
          <w:rFonts w:ascii="Times New Roman" w:hAnsi="Times New Roman" w:eastAsia="Times New Roman" w:cs="Times New Roman"/>
          <w:color w:val="4D4D4D"/>
          <w:sz w:val="24"/>
          <w:szCs w:val="30"/>
          <w:lang w:eastAsia="ru-RU"/>
        </w:rPr>
      </w:pPr>
    </w:p>
    <w:p w14:paraId="6CB3F4A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Срок обработки и хранения данных: в течение проведения маркетинговой активности или до момента отзыва согласия субъекта на обработку его персональных данных.</w:t>
      </w:r>
    </w:p>
    <w:p w14:paraId="0DB268B5">
      <w:pPr>
        <w:spacing w:after="0" w:line="240" w:lineRule="auto"/>
        <w:contextualSpacing/>
        <w:rPr>
          <w:rFonts w:ascii="Times New Roman" w:hAnsi="Times New Roman" w:eastAsia="Times New Roman" w:cs="Times New Roman"/>
          <w:color w:val="4D4D4D"/>
          <w:sz w:val="24"/>
          <w:szCs w:val="30"/>
          <w:lang w:eastAsia="ru-RU"/>
        </w:rPr>
      </w:pPr>
    </w:p>
    <w:p w14:paraId="4EBD0DD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Дополнительная информация: чтобы улучшить работу Сайта и сделать его удобнее для использования, Оператор может использовать файлы Cookie. Более подробную информацию о политике Оператора в отношении пользовательских данных см. в Политике использования файлов Cookie.</w:t>
      </w:r>
    </w:p>
    <w:p w14:paraId="45C80DD3">
      <w:pPr>
        <w:spacing w:after="0" w:line="240" w:lineRule="auto"/>
        <w:contextualSpacing/>
        <w:rPr>
          <w:rFonts w:ascii="Times New Roman" w:hAnsi="Times New Roman" w:eastAsia="Times New Roman" w:cs="Times New Roman"/>
          <w:color w:val="4D4D4D"/>
          <w:sz w:val="24"/>
          <w:szCs w:val="30"/>
          <w:lang w:eastAsia="ru-RU"/>
        </w:rPr>
      </w:pPr>
    </w:p>
    <w:p w14:paraId="26C73E0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6.1.5. Заключение и исполнение договоров гражданско-правового характера, проведения внутренней оценки качества оказываемых услуг</w:t>
      </w:r>
    </w:p>
    <w:p w14:paraId="6FD80DD4">
      <w:pPr>
        <w:spacing w:after="0" w:line="240" w:lineRule="auto"/>
        <w:contextualSpacing/>
        <w:rPr>
          <w:rFonts w:ascii="Times New Roman" w:hAnsi="Times New Roman" w:eastAsia="Times New Roman" w:cs="Times New Roman"/>
          <w:color w:val="4D4D4D"/>
          <w:sz w:val="24"/>
          <w:szCs w:val="30"/>
          <w:lang w:eastAsia="ru-RU"/>
        </w:rPr>
      </w:pPr>
    </w:p>
    <w:p w14:paraId="44A28AD9">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xml:space="preserve">Обрабатываемые данные: </w:t>
      </w:r>
    </w:p>
    <w:p w14:paraId="2AB5828C">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фамилия, имя, отчество;</w:t>
      </w:r>
    </w:p>
    <w:p w14:paraId="105DF4ED">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адрес электронной почты;</w:t>
      </w:r>
    </w:p>
    <w:p w14:paraId="7F89E72F">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контактный телефон;</w:t>
      </w:r>
    </w:p>
    <w:p w14:paraId="6876F407">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банковские реквизиты.</w:t>
      </w:r>
    </w:p>
    <w:p w14:paraId="2505B9C4">
      <w:pPr>
        <w:spacing w:after="0" w:line="240" w:lineRule="auto"/>
        <w:contextualSpacing/>
        <w:rPr>
          <w:rFonts w:ascii="Times New Roman" w:hAnsi="Times New Roman" w:eastAsia="Times New Roman" w:cs="Times New Roman"/>
          <w:color w:val="4D4D4D"/>
          <w:sz w:val="24"/>
          <w:szCs w:val="30"/>
          <w:lang w:eastAsia="ru-RU"/>
        </w:rPr>
      </w:pPr>
    </w:p>
    <w:p w14:paraId="367C976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Правовое основание: договор, заключаемый с субъектом.</w:t>
      </w:r>
    </w:p>
    <w:p w14:paraId="0B8A803D">
      <w:pPr>
        <w:spacing w:after="0" w:line="240" w:lineRule="auto"/>
        <w:contextualSpacing/>
        <w:rPr>
          <w:rFonts w:ascii="Times New Roman" w:hAnsi="Times New Roman" w:eastAsia="Times New Roman" w:cs="Times New Roman"/>
          <w:color w:val="4D4D4D"/>
          <w:sz w:val="24"/>
          <w:szCs w:val="30"/>
          <w:lang w:eastAsia="ru-RU"/>
        </w:rPr>
      </w:pPr>
    </w:p>
    <w:p w14:paraId="64C9CCC5">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Способ использования: с использованием средств автоматизации.</w:t>
      </w:r>
    </w:p>
    <w:p w14:paraId="002E7A8A">
      <w:pPr>
        <w:spacing w:after="0" w:line="240" w:lineRule="auto"/>
        <w:contextualSpacing/>
        <w:rPr>
          <w:rFonts w:ascii="Times New Roman" w:hAnsi="Times New Roman" w:eastAsia="Times New Roman" w:cs="Times New Roman"/>
          <w:color w:val="4D4D4D"/>
          <w:sz w:val="24"/>
          <w:szCs w:val="30"/>
          <w:lang w:eastAsia="ru-RU"/>
        </w:rPr>
      </w:pPr>
    </w:p>
    <w:p w14:paraId="2CC186C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Срок обработки и хранения данных: в течение срока действия договора и 5 лет с даты окончания отношений по договору.</w:t>
      </w:r>
    </w:p>
    <w:p w14:paraId="627FB8C5">
      <w:pPr>
        <w:spacing w:after="0" w:line="240" w:lineRule="auto"/>
        <w:contextualSpacing/>
        <w:rPr>
          <w:rFonts w:ascii="Times New Roman" w:hAnsi="Times New Roman" w:eastAsia="Times New Roman" w:cs="Times New Roman"/>
          <w:color w:val="4D4D4D"/>
          <w:sz w:val="24"/>
          <w:szCs w:val="30"/>
          <w:lang w:eastAsia="ru-RU"/>
        </w:rPr>
      </w:pPr>
    </w:p>
    <w:p w14:paraId="175D02CC">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Дополнительная информация: подробные условия взаимодействия пользователя и оператора по оказанию услуг, а также объемы и условия обработки персональных данных в рамках договора, определяются в условиях оферты на оказание услуг по проведению дополнительного обучения населения.</w:t>
      </w:r>
    </w:p>
    <w:p w14:paraId="664118E9">
      <w:pPr>
        <w:spacing w:after="0" w:line="240" w:lineRule="auto"/>
        <w:contextualSpacing/>
        <w:rPr>
          <w:rFonts w:ascii="Times New Roman" w:hAnsi="Times New Roman" w:eastAsia="Times New Roman" w:cs="Times New Roman"/>
          <w:color w:val="4D4D4D"/>
          <w:sz w:val="24"/>
          <w:szCs w:val="30"/>
          <w:lang w:eastAsia="ru-RU"/>
        </w:rPr>
      </w:pPr>
    </w:p>
    <w:p w14:paraId="6A65837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6.1.6. Рассмотрение заявки потенциального франчайзи (партнера) с целью оценки его соответствия требованиям франшизы</w:t>
      </w:r>
    </w:p>
    <w:p w14:paraId="578CF783">
      <w:pPr>
        <w:spacing w:after="0" w:line="240" w:lineRule="auto"/>
        <w:contextualSpacing/>
        <w:rPr>
          <w:rFonts w:ascii="Times New Roman" w:hAnsi="Times New Roman" w:eastAsia="Times New Roman" w:cs="Times New Roman"/>
          <w:color w:val="4D4D4D"/>
          <w:sz w:val="24"/>
          <w:szCs w:val="30"/>
          <w:lang w:eastAsia="ru-RU"/>
        </w:rPr>
      </w:pPr>
    </w:p>
    <w:p w14:paraId="6556BC0A">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Обрабатываемые данные:</w:t>
      </w:r>
    </w:p>
    <w:p w14:paraId="5370C6B1">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фамилия, имя, отчество;</w:t>
      </w:r>
    </w:p>
    <w:p w14:paraId="28834E11">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город проживания;</w:t>
      </w:r>
    </w:p>
    <w:p w14:paraId="5056ACE1">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возраст;</w:t>
      </w:r>
    </w:p>
    <w:p w14:paraId="28331140">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адрес электронной почты;</w:t>
      </w:r>
    </w:p>
    <w:p w14:paraId="4A29921A">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контактный телефон;</w:t>
      </w:r>
    </w:p>
    <w:p w14:paraId="37D6BEB8">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семейное положение;</w:t>
      </w:r>
    </w:p>
    <w:p w14:paraId="445F796D">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ссылки на социальные сети;</w:t>
      </w:r>
    </w:p>
    <w:p w14:paraId="1DC2299C">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информация о наличии хобби и увлечениях;</w:t>
      </w:r>
    </w:p>
    <w:p w14:paraId="3CC30570">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профессия/занятость;</w:t>
      </w:r>
    </w:p>
    <w:p w14:paraId="20B46345">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информация о наличии гончарного опыта;</w:t>
      </w:r>
    </w:p>
    <w:p w14:paraId="43510FC7">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информация о наличии опыта в создании и управлении бизнесом;</w:t>
      </w:r>
    </w:p>
    <w:p w14:paraId="17D72A99">
      <w:pPr>
        <w:spacing w:after="0" w:line="240" w:lineRule="auto"/>
        <w:ind w:left="510" w:firstLine="357"/>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иная информация, указываемая по желанию в типовой анкете.</w:t>
      </w:r>
    </w:p>
    <w:p w14:paraId="2F68AB99">
      <w:pPr>
        <w:spacing w:after="0" w:line="240" w:lineRule="auto"/>
        <w:contextualSpacing/>
        <w:rPr>
          <w:rFonts w:ascii="Times New Roman" w:hAnsi="Times New Roman" w:eastAsia="Times New Roman" w:cs="Times New Roman"/>
          <w:color w:val="4D4D4D"/>
          <w:sz w:val="24"/>
          <w:szCs w:val="30"/>
          <w:lang w:eastAsia="ru-RU"/>
        </w:rPr>
      </w:pPr>
    </w:p>
    <w:p w14:paraId="3489F93D">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Правовое основание: согласие Пользователя.</w:t>
      </w:r>
    </w:p>
    <w:p w14:paraId="5E8985F0">
      <w:pPr>
        <w:spacing w:after="0" w:line="240" w:lineRule="auto"/>
        <w:contextualSpacing/>
        <w:rPr>
          <w:rFonts w:ascii="Times New Roman" w:hAnsi="Times New Roman" w:eastAsia="Times New Roman" w:cs="Times New Roman"/>
          <w:color w:val="4D4D4D"/>
          <w:sz w:val="24"/>
          <w:szCs w:val="30"/>
          <w:lang w:eastAsia="ru-RU"/>
        </w:rPr>
      </w:pPr>
    </w:p>
    <w:p w14:paraId="2C2B61D8">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Способ использования: смешанная обработка.</w:t>
      </w:r>
    </w:p>
    <w:p w14:paraId="3A6F9062">
      <w:pPr>
        <w:spacing w:after="0" w:line="240" w:lineRule="auto"/>
        <w:contextualSpacing/>
        <w:rPr>
          <w:rFonts w:ascii="Times New Roman" w:hAnsi="Times New Roman" w:eastAsia="Times New Roman" w:cs="Times New Roman"/>
          <w:color w:val="4D4D4D"/>
          <w:sz w:val="24"/>
          <w:szCs w:val="30"/>
          <w:lang w:eastAsia="ru-RU"/>
        </w:rPr>
      </w:pPr>
    </w:p>
    <w:p w14:paraId="1755564A">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Срок обработки и хранения данных: до достижения цели обработки персональных данных, а именно до момента принятия решения о возможности продолжения сотрудничества и заключения договора коммерческой концессии.</w:t>
      </w:r>
    </w:p>
    <w:p w14:paraId="38CCDC31">
      <w:pPr>
        <w:spacing w:after="0" w:line="240" w:lineRule="auto"/>
        <w:contextualSpacing/>
        <w:rPr>
          <w:rFonts w:ascii="Times New Roman" w:hAnsi="Times New Roman" w:eastAsia="Times New Roman" w:cs="Times New Roman"/>
          <w:color w:val="4D4D4D"/>
          <w:sz w:val="24"/>
          <w:szCs w:val="30"/>
          <w:lang w:eastAsia="ru-RU"/>
        </w:rPr>
      </w:pPr>
    </w:p>
    <w:p w14:paraId="3FDC1EEA">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Дополнительная информация: в принятия положительного решения по кандидату дальнейшая обработка данных осуществляется на основании заключаемого с франчайзи договора коммерческой концессии, если иное не предусмотрено действующим законодательством.</w:t>
      </w:r>
    </w:p>
    <w:p w14:paraId="3B9FD629">
      <w:pPr>
        <w:spacing w:after="0" w:line="240" w:lineRule="auto"/>
        <w:contextualSpacing/>
        <w:rPr>
          <w:rFonts w:ascii="Times New Roman" w:hAnsi="Times New Roman" w:eastAsia="Times New Roman" w:cs="Times New Roman"/>
          <w:color w:val="4D4D4D"/>
          <w:sz w:val="24"/>
          <w:szCs w:val="30"/>
          <w:lang w:eastAsia="ru-RU"/>
        </w:rPr>
      </w:pPr>
    </w:p>
    <w:p w14:paraId="7A9ABC2A">
      <w:pPr>
        <w:pStyle w:val="2"/>
        <w:spacing w:before="0" w:after="240" w:line="240" w:lineRule="auto"/>
        <w:contextualSpacing/>
        <w:jc w:val="both"/>
        <w:rPr>
          <w:rFonts w:ascii="Times New Roman" w:hAnsi="Times New Roman" w:cs="Times New Roman"/>
          <w:color w:val="261104"/>
          <w:sz w:val="32"/>
          <w:szCs w:val="45"/>
        </w:rPr>
      </w:pPr>
      <w:r>
        <w:rPr>
          <w:rFonts w:ascii="Times New Roman" w:hAnsi="Times New Roman" w:eastAsia="Times New Roman" w:cs="Times New Roman"/>
          <w:b/>
          <w:bCs/>
          <w:color w:val="000000"/>
          <w:sz w:val="32"/>
          <w:szCs w:val="36"/>
          <w:lang w:eastAsia="ru-RU"/>
        </w:rPr>
        <w:t xml:space="preserve">7. Права и обязанности субъекта персональных данных </w:t>
      </w:r>
    </w:p>
    <w:p w14:paraId="1D318A3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7.1.</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Субъекты персональных данных несут ответственность за предоставление оператору достоверных сведений, а также за своевременное обновление предоставленных данных в случае каких-либо изменений.</w:t>
      </w:r>
    </w:p>
    <w:p w14:paraId="108F9295">
      <w:pPr>
        <w:spacing w:after="0" w:line="240" w:lineRule="auto"/>
        <w:contextualSpacing/>
        <w:rPr>
          <w:rFonts w:ascii="Times New Roman" w:hAnsi="Times New Roman" w:eastAsia="Times New Roman" w:cs="Times New Roman"/>
          <w:color w:val="4D4D4D"/>
          <w:sz w:val="24"/>
          <w:szCs w:val="30"/>
          <w:lang w:eastAsia="ru-RU"/>
        </w:rPr>
      </w:pPr>
    </w:p>
    <w:p w14:paraId="6EF71F9D">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7.2.</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Субъект персональных данных в любой момент может изменить представленную им персональную информацию или ее часть, а также отозвать свое согласие путем направления соответствующего письменного заявления по адресу: Г. Калининград, улицу Кирова 87, либо на электронный адрес оператора: </w:t>
      </w:r>
      <w:r>
        <w:rPr>
          <w:rFonts w:ascii="Times New Roman" w:hAnsi="Times New Roman"/>
          <w:sz w:val="24"/>
          <w:szCs w:val="24"/>
          <w:lang w:val="en-US"/>
        </w:rPr>
        <w:t>kolokolschool</w:t>
      </w:r>
      <w:r>
        <w:rPr>
          <w:rFonts w:ascii="Times New Roman" w:hAnsi="Times New Roman"/>
          <w:sz w:val="24"/>
          <w:szCs w:val="24"/>
        </w:rPr>
        <w:t>.</w:t>
      </w:r>
      <w:r>
        <w:rPr>
          <w:rFonts w:ascii="Times New Roman" w:hAnsi="Times New Roman"/>
          <w:sz w:val="24"/>
          <w:szCs w:val="24"/>
          <w:lang w:val="en-US"/>
        </w:rPr>
        <w:t>klg</w:t>
      </w:r>
      <w:r>
        <w:rPr>
          <w:rFonts w:ascii="Times New Roman" w:hAnsi="Times New Roman"/>
          <w:sz w:val="24"/>
          <w:szCs w:val="24"/>
        </w:rPr>
        <w:t>@</w:t>
      </w:r>
      <w:r>
        <w:rPr>
          <w:rFonts w:ascii="Times New Roman" w:hAnsi="Times New Roman"/>
          <w:sz w:val="24"/>
          <w:szCs w:val="24"/>
          <w:lang w:val="en-US"/>
        </w:rPr>
        <w:t>gmail</w:t>
      </w:r>
      <w:r>
        <w:rPr>
          <w:rFonts w:ascii="Times New Roman" w:hAnsi="Times New Roman"/>
          <w:sz w:val="24"/>
          <w:szCs w:val="24"/>
        </w:rPr>
        <w:t>.</w:t>
      </w:r>
      <w:r>
        <w:rPr>
          <w:rFonts w:ascii="Times New Roman" w:hAnsi="Times New Roman"/>
          <w:sz w:val="24"/>
          <w:szCs w:val="24"/>
          <w:lang w:val="en-US"/>
        </w:rPr>
        <w:t>com</w:t>
      </w:r>
      <w:r>
        <w:rPr>
          <w:rFonts w:ascii="Times New Roman" w:hAnsi="Times New Roman" w:eastAsia="Times New Roman" w:cs="Times New Roman"/>
          <w:color w:val="4D4D4D"/>
          <w:sz w:val="24"/>
          <w:szCs w:val="30"/>
          <w:lang w:eastAsia="ru-RU"/>
        </w:rPr>
        <w:t>. В заявлении обязательно указываются сведения, подтверждающие участие заявителя в отношениях с оператором (например, номер и дата заключения договора, условное обозначение и (или) иные сведения), либо сведения, иным образом подтверждающие факт обработки его персональных данных оператором.</w:t>
      </w:r>
    </w:p>
    <w:p w14:paraId="1984C0CD">
      <w:pPr>
        <w:spacing w:after="0" w:line="240" w:lineRule="auto"/>
        <w:contextualSpacing/>
        <w:rPr>
          <w:rFonts w:ascii="Times New Roman" w:hAnsi="Times New Roman" w:eastAsia="Times New Roman" w:cs="Times New Roman"/>
          <w:color w:val="4D4D4D"/>
          <w:sz w:val="24"/>
          <w:szCs w:val="30"/>
          <w:lang w:eastAsia="ru-RU"/>
        </w:rPr>
      </w:pPr>
    </w:p>
    <w:p w14:paraId="14E52834">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7.3.</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При этом в некоторых случаях (например, в случае отзыва субъектом ранее предоставленного согласия на обработку персональных данных) такое обращение также может означать, что оператор больше не сможет предоставлять субъекту услуги, для оказания которых необходимым и обязательным условием является получение и обработка Оператором персональных данных. Субъект осознает и принимает все связанные с этим риски.</w:t>
      </w:r>
    </w:p>
    <w:p w14:paraId="685718AB">
      <w:pPr>
        <w:spacing w:after="0" w:line="240" w:lineRule="auto"/>
        <w:contextualSpacing/>
        <w:rPr>
          <w:rFonts w:ascii="Times New Roman" w:hAnsi="Times New Roman" w:eastAsia="Times New Roman" w:cs="Times New Roman"/>
          <w:color w:val="4D4D4D"/>
          <w:sz w:val="24"/>
          <w:szCs w:val="30"/>
          <w:lang w:eastAsia="ru-RU"/>
        </w:rPr>
      </w:pPr>
    </w:p>
    <w:p w14:paraId="3644216B">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7.4.</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Субъект персональных данных в любом случае имеет право на получение информации, касающейся обработки его персональных данных оператором.</w:t>
      </w:r>
    </w:p>
    <w:p w14:paraId="50832D4C">
      <w:pPr>
        <w:spacing w:after="0" w:line="240" w:lineRule="auto"/>
        <w:contextualSpacing/>
        <w:rPr>
          <w:rFonts w:ascii="Times New Roman" w:hAnsi="Times New Roman" w:eastAsia="Times New Roman" w:cs="Times New Roman"/>
          <w:color w:val="4D4D4D"/>
          <w:sz w:val="24"/>
          <w:szCs w:val="30"/>
          <w:lang w:eastAsia="ru-RU"/>
        </w:rPr>
      </w:pPr>
    </w:p>
    <w:p w14:paraId="6EC2C722">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7.5.</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Для получения необходимых сведений достаточно направить в адрес Оператора обращение: </w:t>
      </w:r>
    </w:p>
    <w:p w14:paraId="415E4535">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в письменной форме и подписанное собственноручной подписью по адресу: Г. Калининград, улицу Кирова 87, либо </w:t>
      </w:r>
    </w:p>
    <w:p w14:paraId="5891E4C9">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 xml:space="preserve">через обращение по телефону +7(401)2430143 или написать на электронную почту </w:t>
      </w:r>
      <w:r>
        <w:rPr>
          <w:rFonts w:ascii="Times New Roman" w:hAnsi="Times New Roman"/>
          <w:sz w:val="24"/>
          <w:szCs w:val="24"/>
          <w:lang w:val="en-US"/>
        </w:rPr>
        <w:t>kolokolschool</w:t>
      </w:r>
      <w:r>
        <w:rPr>
          <w:rFonts w:ascii="Times New Roman" w:hAnsi="Times New Roman"/>
          <w:sz w:val="24"/>
          <w:szCs w:val="24"/>
        </w:rPr>
        <w:t>.</w:t>
      </w:r>
      <w:r>
        <w:rPr>
          <w:rFonts w:ascii="Times New Roman" w:hAnsi="Times New Roman"/>
          <w:sz w:val="24"/>
          <w:szCs w:val="24"/>
          <w:lang w:val="en-US"/>
        </w:rPr>
        <w:t>klg</w:t>
      </w:r>
      <w:r>
        <w:rPr>
          <w:rFonts w:ascii="Times New Roman" w:hAnsi="Times New Roman"/>
          <w:sz w:val="24"/>
          <w:szCs w:val="24"/>
        </w:rPr>
        <w:t>@</w:t>
      </w:r>
      <w:r>
        <w:rPr>
          <w:rFonts w:ascii="Times New Roman" w:hAnsi="Times New Roman"/>
          <w:sz w:val="24"/>
          <w:szCs w:val="24"/>
          <w:lang w:val="en-US"/>
        </w:rPr>
        <w:t>gmail</w:t>
      </w:r>
      <w:r>
        <w:rPr>
          <w:rFonts w:ascii="Times New Roman" w:hAnsi="Times New Roman"/>
          <w:sz w:val="24"/>
          <w:szCs w:val="24"/>
        </w:rPr>
        <w:t>.</w:t>
      </w:r>
      <w:r>
        <w:rPr>
          <w:rFonts w:ascii="Times New Roman" w:hAnsi="Times New Roman"/>
          <w:sz w:val="24"/>
          <w:szCs w:val="24"/>
          <w:lang w:val="en-US"/>
        </w:rPr>
        <w:t>com</w:t>
      </w:r>
      <w:r>
        <w:rPr>
          <w:rFonts w:ascii="Times New Roman" w:hAnsi="Times New Roman" w:eastAsia="Times New Roman" w:cs="Times New Roman"/>
          <w:color w:val="4D4D4D"/>
          <w:sz w:val="24"/>
          <w:szCs w:val="30"/>
          <w:lang w:eastAsia="ru-RU"/>
        </w:rPr>
        <w:t xml:space="preserve">, онлайн-чат или форму обратной связи на Cайте. </w:t>
      </w:r>
    </w:p>
    <w:p w14:paraId="2CB61C86">
      <w:pPr>
        <w:spacing w:after="0" w:line="240" w:lineRule="auto"/>
        <w:contextualSpacing/>
        <w:rPr>
          <w:rFonts w:ascii="Times New Roman" w:hAnsi="Times New Roman" w:eastAsia="Times New Roman" w:cs="Times New Roman"/>
          <w:color w:val="4D4D4D"/>
          <w:sz w:val="24"/>
          <w:szCs w:val="30"/>
          <w:lang w:eastAsia="ru-RU"/>
        </w:rPr>
      </w:pPr>
    </w:p>
    <w:p w14:paraId="7002C76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7.6.</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Оператор предоставляет сведения, указанные в ч. 7 ст. 14 Закона о персональных данных, субъекту персональных данных или его представителю в объеме, указанном в запросе, в порядке и сроки, предусмотренными действующим законодательством.</w:t>
      </w:r>
    </w:p>
    <w:p w14:paraId="35A80F09">
      <w:pPr>
        <w:spacing w:after="0" w:line="240" w:lineRule="auto"/>
        <w:contextualSpacing/>
        <w:rPr>
          <w:rFonts w:ascii="Times New Roman" w:hAnsi="Times New Roman" w:eastAsia="Times New Roman" w:cs="Times New Roman"/>
          <w:color w:val="4D4D4D"/>
          <w:sz w:val="24"/>
          <w:szCs w:val="30"/>
          <w:lang w:eastAsia="ru-RU"/>
        </w:rPr>
      </w:pPr>
    </w:p>
    <w:p w14:paraId="0B559FAB">
      <w:pPr>
        <w:pStyle w:val="2"/>
        <w:spacing w:before="0" w:after="240" w:line="240" w:lineRule="auto"/>
        <w:contextualSpacing/>
        <w:jc w:val="both"/>
        <w:rPr>
          <w:rFonts w:ascii="Times New Roman" w:hAnsi="Times New Roman" w:eastAsia="Times New Roman" w:cs="Times New Roman"/>
          <w:color w:val="4D4D4D"/>
          <w:sz w:val="24"/>
          <w:szCs w:val="30"/>
          <w:lang w:eastAsia="ru-RU"/>
        </w:rPr>
      </w:pPr>
      <w:r>
        <w:rPr>
          <w:rFonts w:ascii="Times New Roman" w:hAnsi="Times New Roman" w:eastAsia="Times New Roman" w:cs="Times New Roman"/>
          <w:b/>
          <w:bCs/>
          <w:color w:val="000000"/>
          <w:sz w:val="32"/>
          <w:szCs w:val="36"/>
          <w:lang w:eastAsia="ru-RU"/>
        </w:rPr>
        <w:t>8. Обязанности оператора</w:t>
      </w:r>
    </w:p>
    <w:p w14:paraId="6EDB1CF7">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8.1. Оператор обязан принимать необходимые и достаточные меры для обеспечения выполнения обязательств, предусмотренных Законом о персональных данных и иными нормативными актами, принятыми в Российской Федерации. Оператор самостоятельно определяет состав и перечень таких мер.</w:t>
      </w:r>
    </w:p>
    <w:p w14:paraId="66F31242">
      <w:pPr>
        <w:spacing w:after="0" w:line="240" w:lineRule="auto"/>
        <w:contextualSpacing/>
        <w:rPr>
          <w:rFonts w:ascii="Times New Roman" w:hAnsi="Times New Roman" w:eastAsia="Times New Roman" w:cs="Times New Roman"/>
          <w:color w:val="4D4D4D"/>
          <w:sz w:val="24"/>
          <w:szCs w:val="30"/>
          <w:lang w:eastAsia="ru-RU"/>
        </w:rPr>
      </w:pPr>
    </w:p>
    <w:p w14:paraId="161068C9">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8.2. Оператор обязан предоставить Пользователю или его представителю информацию об обработке персональных данных, относящихся к соответствующему Пользователю, а также предоставить возможность ознакомиться с этими персональными данными на безвозмездной основе в порядке и сроки, установленные законодательством Российской Федерации.</w:t>
      </w:r>
    </w:p>
    <w:p w14:paraId="0E90B5B3">
      <w:pPr>
        <w:spacing w:after="0" w:line="240" w:lineRule="auto"/>
        <w:contextualSpacing/>
        <w:rPr>
          <w:rFonts w:ascii="Times New Roman" w:hAnsi="Times New Roman" w:eastAsia="Times New Roman" w:cs="Times New Roman"/>
          <w:color w:val="4D4D4D"/>
          <w:sz w:val="24"/>
          <w:szCs w:val="30"/>
          <w:lang w:eastAsia="ru-RU"/>
        </w:rPr>
      </w:pPr>
    </w:p>
    <w:p w14:paraId="60973CDD">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8.4. В случае выявления неправомерной обработки персональных данных Оператор обязан прекратить такую обработку. Если обеспечение правомерности обработки невозможно, Оператор обязан уничтожить или обеспечить уничтожение персональных данных в порядке и сроки, установленные Законом о персональных данных.</w:t>
      </w:r>
    </w:p>
    <w:p w14:paraId="2506C3E7">
      <w:pPr>
        <w:spacing w:after="0" w:line="240" w:lineRule="auto"/>
        <w:contextualSpacing/>
        <w:rPr>
          <w:rFonts w:ascii="Times New Roman" w:hAnsi="Times New Roman" w:eastAsia="Times New Roman" w:cs="Times New Roman"/>
          <w:color w:val="4D4D4D"/>
          <w:sz w:val="24"/>
          <w:szCs w:val="30"/>
          <w:lang w:eastAsia="ru-RU"/>
        </w:rPr>
      </w:pPr>
    </w:p>
    <w:p w14:paraId="0F9631B0">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8.5. Оператор выполняет другие обязательства, возложенные на него Законом о защите персональных данных.</w:t>
      </w:r>
    </w:p>
    <w:p w14:paraId="0FFCEC55">
      <w:pPr>
        <w:spacing w:after="0" w:line="240" w:lineRule="auto"/>
        <w:contextualSpacing/>
        <w:rPr>
          <w:rFonts w:ascii="Times New Roman" w:hAnsi="Times New Roman" w:eastAsia="Times New Roman" w:cs="Times New Roman"/>
          <w:color w:val="4D4D4D"/>
          <w:sz w:val="24"/>
          <w:szCs w:val="30"/>
          <w:lang w:eastAsia="ru-RU"/>
        </w:rPr>
      </w:pPr>
    </w:p>
    <w:p w14:paraId="75031F9D">
      <w:pPr>
        <w:pStyle w:val="2"/>
        <w:spacing w:before="0" w:after="240" w:line="240" w:lineRule="auto"/>
        <w:contextualSpacing/>
        <w:jc w:val="both"/>
        <w:rPr>
          <w:rFonts w:ascii="Times New Roman" w:hAnsi="Times New Roman" w:eastAsia="Times New Roman" w:cs="Times New Roman"/>
          <w:b/>
          <w:bCs/>
          <w:color w:val="000000"/>
          <w:sz w:val="32"/>
          <w:szCs w:val="36"/>
          <w:lang w:eastAsia="ru-RU"/>
        </w:rPr>
      </w:pPr>
      <w:r>
        <w:rPr>
          <w:rFonts w:ascii="Times New Roman" w:hAnsi="Times New Roman" w:eastAsia="Times New Roman" w:cs="Times New Roman"/>
          <w:b/>
          <w:bCs/>
          <w:color w:val="000000"/>
          <w:sz w:val="32"/>
          <w:szCs w:val="36"/>
          <w:lang w:eastAsia="ru-RU"/>
        </w:rPr>
        <w:t>9. Передача персональных данных</w:t>
      </w:r>
    </w:p>
    <w:p w14:paraId="13E0C6B8">
      <w:pPr>
        <w:spacing w:after="0" w:line="240" w:lineRule="auto"/>
        <w:contextualSpacing/>
        <w:rPr>
          <w:rFonts w:ascii="Times New Roman" w:hAnsi="Times New Roman" w:eastAsia="Times New Roman" w:cs="Times New Roman"/>
          <w:color w:val="4D4D4D"/>
          <w:sz w:val="24"/>
          <w:szCs w:val="30"/>
          <w:lang w:eastAsia="ru-RU"/>
        </w:rPr>
      </w:pPr>
    </w:p>
    <w:p w14:paraId="31343DE9">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9.1. Передача персональных данных осуществляется Оператором исключительно для достижения целей, заявленных для обработки персональных данных в разделе 6 Политики.</w:t>
      </w:r>
    </w:p>
    <w:p w14:paraId="3C37EEE8">
      <w:pPr>
        <w:spacing w:after="0" w:line="240" w:lineRule="auto"/>
        <w:contextualSpacing/>
        <w:rPr>
          <w:rFonts w:ascii="Times New Roman" w:hAnsi="Times New Roman" w:eastAsia="Times New Roman" w:cs="Times New Roman"/>
          <w:color w:val="4D4D4D"/>
          <w:sz w:val="24"/>
          <w:szCs w:val="30"/>
          <w:lang w:eastAsia="ru-RU"/>
        </w:rPr>
      </w:pPr>
    </w:p>
    <w:p w14:paraId="48D51D43">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9.2.</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Передача персональных данных в адрес третьих лиц осуществляется либо с согласия субъекта персональных данных, которое оформляется по установленной законодательством форме, либо для исполнения договора, стороной которого или выгодоприобретателем или поручителем по которому является субъект персональных данных, а также в иных случаях, установленных федеральным законодательством.</w:t>
      </w:r>
    </w:p>
    <w:p w14:paraId="32D06B28">
      <w:pPr>
        <w:spacing w:after="0" w:line="240" w:lineRule="auto"/>
        <w:contextualSpacing/>
        <w:rPr>
          <w:rFonts w:ascii="Times New Roman" w:hAnsi="Times New Roman" w:eastAsia="Times New Roman" w:cs="Times New Roman"/>
          <w:color w:val="4D4D4D"/>
          <w:sz w:val="24"/>
          <w:szCs w:val="30"/>
          <w:lang w:eastAsia="ru-RU"/>
        </w:rPr>
      </w:pPr>
    </w:p>
    <w:p w14:paraId="00ABB2E1">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 xml:space="preserve">9.3. Оператор в рамках своей деятельности вправе также осуществлять передачу персональных данных Пользователя своим партнерам, оказывающим услуги по дополнительному обучению населения и объединенным в рамках франчайзинговой сети под единым товарным знаком «Колокол» на всей территории Российской Федерации в целях заключения договора коммерческой концессии по инициативе субъекта персональных данных. С момента передачи данных франчайзи становится самостоятельным оператором персональных данных и несет полную ответственность за соблюдение требований 152-ФЗ «О персональных данных». </w:t>
      </w:r>
    </w:p>
    <w:p w14:paraId="55FA10F1">
      <w:pPr>
        <w:spacing w:after="0" w:line="240" w:lineRule="auto"/>
        <w:contextualSpacing/>
        <w:rPr>
          <w:rFonts w:ascii="Times New Roman" w:hAnsi="Times New Roman" w:eastAsia="Times New Roman" w:cs="Times New Roman"/>
          <w:color w:val="4D4D4D"/>
          <w:sz w:val="24"/>
          <w:szCs w:val="30"/>
          <w:lang w:eastAsia="ru-RU"/>
        </w:rPr>
      </w:pPr>
    </w:p>
    <w:p w14:paraId="7568D806">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color w:val="4D4D4D"/>
          <w:sz w:val="24"/>
          <w:szCs w:val="30"/>
          <w:lang w:eastAsia="ru-RU"/>
        </w:rPr>
        <w:t>9.4.</w:t>
      </w:r>
      <w:r>
        <w:rPr>
          <w:rFonts w:ascii="Times New Roman" w:hAnsi="Times New Roman" w:eastAsia="Times New Roman" w:cs="Times New Roman"/>
          <w:color w:val="4D4D4D"/>
          <w:sz w:val="24"/>
          <w:szCs w:val="30"/>
          <w:lang w:eastAsia="ru-RU"/>
        </w:rPr>
        <w:tab/>
      </w:r>
      <w:r>
        <w:rPr>
          <w:rFonts w:ascii="Times New Roman" w:hAnsi="Times New Roman" w:eastAsia="Times New Roman" w:cs="Times New Roman"/>
          <w:color w:val="4D4D4D"/>
          <w:sz w:val="24"/>
          <w:szCs w:val="30"/>
          <w:lang w:eastAsia="ru-RU"/>
        </w:rPr>
        <w:t>Оператор вправе осуществлять трансграничную передачу персональных данных для целей исполнения договоров, заключенных между Оператором и субъектом персональных данных, при условии соблюдения требований законодательства Российской Федерации о трансграничной передаче персональных данных.</w:t>
      </w:r>
    </w:p>
    <w:p w14:paraId="523447C1">
      <w:pPr>
        <w:spacing w:after="0" w:line="240" w:lineRule="auto"/>
        <w:contextualSpacing/>
        <w:rPr>
          <w:rFonts w:ascii="Times New Roman" w:hAnsi="Times New Roman" w:eastAsia="Times New Roman" w:cs="Times New Roman"/>
          <w:color w:val="4D4D4D"/>
          <w:sz w:val="24"/>
          <w:szCs w:val="30"/>
          <w:lang w:eastAsia="ru-RU"/>
        </w:rPr>
      </w:pPr>
    </w:p>
    <w:p w14:paraId="3AB18E68">
      <w:pPr>
        <w:spacing w:after="0" w:line="240" w:lineRule="auto"/>
        <w:contextualSpacing/>
        <w:rPr>
          <w:rFonts w:ascii="Times New Roman" w:hAnsi="Times New Roman" w:eastAsia="Times New Roman" w:cs="Times New Roman"/>
          <w:color w:val="4D4D4D"/>
          <w:sz w:val="24"/>
          <w:szCs w:val="30"/>
          <w:lang w:eastAsia="ru-RU"/>
        </w:rPr>
      </w:pPr>
      <w:r>
        <w:rPr>
          <w:rFonts w:ascii="Times New Roman" w:hAnsi="Times New Roman" w:eastAsia="Times New Roman" w:cs="Times New Roman"/>
          <w:b/>
          <w:bCs/>
          <w:color w:val="000000"/>
          <w:sz w:val="32"/>
          <w:szCs w:val="36"/>
          <w:lang w:eastAsia="ru-RU"/>
        </w:rPr>
        <w:t>10. Срок действия политики</w:t>
      </w:r>
      <w:r>
        <w:rPr>
          <w:rFonts w:ascii="Times New Roman" w:hAnsi="Times New Roman" w:eastAsia="Times New Roman" w:cs="Times New Roman"/>
          <w:b/>
          <w:bCs/>
          <w:color w:val="000000"/>
          <w:sz w:val="32"/>
          <w:szCs w:val="36"/>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10.1. Настоящий текст Политики доступен по ссылке  https://</w:t>
      </w:r>
      <w:r>
        <w:rPr>
          <w:rFonts w:ascii="Times New Roman" w:hAnsi="Times New Roman" w:eastAsia="Times New Roman" w:cs="Times New Roman"/>
          <w:color w:val="4D4D4D"/>
          <w:sz w:val="24"/>
          <w:szCs w:val="30"/>
          <w:lang w:val="en-US" w:eastAsia="ru-RU"/>
        </w:rPr>
        <w:t>klg</w:t>
      </w:r>
      <w:r>
        <w:rPr>
          <w:rFonts w:ascii="Times New Roman" w:hAnsi="Times New Roman" w:eastAsia="Times New Roman" w:cs="Times New Roman"/>
          <w:color w:val="4D4D4D"/>
          <w:sz w:val="24"/>
          <w:szCs w:val="30"/>
          <w:lang w:eastAsia="ru-RU"/>
        </w:rPr>
        <w:t>.kolokol.school/system/organizations/privacies/000/000/001/original/488b1e6ee1c9c513f6fc7dc24fd9c0e0.jpg?1573743895</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10.2. Настоящая Политика применяется в редакции, действующей на момент её фактического использования.</w:t>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br w:type="textWrapping"/>
      </w:r>
      <w:r>
        <w:rPr>
          <w:rFonts w:ascii="Times New Roman" w:hAnsi="Times New Roman" w:eastAsia="Times New Roman" w:cs="Times New Roman"/>
          <w:color w:val="4D4D4D"/>
          <w:sz w:val="24"/>
          <w:szCs w:val="30"/>
          <w:lang w:eastAsia="ru-RU"/>
        </w:rPr>
        <w:t>10.3. Политика действует бессрочно до замены ее новой редакцией.</w:t>
      </w:r>
    </w:p>
    <w:p w14:paraId="48B0F6B6">
      <w:pPr>
        <w:spacing w:after="0" w:line="240" w:lineRule="auto"/>
        <w:contextualSpacing/>
        <w:rPr>
          <w:rFonts w:ascii="Times New Roman" w:hAnsi="Times New Roman" w:eastAsia="Times New Roman" w:cs="Times New Roman"/>
          <w:color w:val="4D4D4D"/>
          <w:sz w:val="24"/>
          <w:szCs w:val="30"/>
          <w:lang w:eastAsia="ru-RU"/>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C465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26E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D559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4998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E01D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15B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B6634"/>
    <w:multiLevelType w:val="multilevel"/>
    <w:tmpl w:val="079B663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AB3"/>
    <w:rsid w:val="000C33F1"/>
    <w:rsid w:val="001A7F21"/>
    <w:rsid w:val="00217765"/>
    <w:rsid w:val="002713CB"/>
    <w:rsid w:val="003F7A65"/>
    <w:rsid w:val="0042352A"/>
    <w:rsid w:val="004C30EB"/>
    <w:rsid w:val="004F5AB3"/>
    <w:rsid w:val="005F495C"/>
    <w:rsid w:val="006D742C"/>
    <w:rsid w:val="00713826"/>
    <w:rsid w:val="007D7911"/>
    <w:rsid w:val="00822CBB"/>
    <w:rsid w:val="00861BA2"/>
    <w:rsid w:val="008D0223"/>
    <w:rsid w:val="00942837"/>
    <w:rsid w:val="00950FE8"/>
    <w:rsid w:val="009571D7"/>
    <w:rsid w:val="009F58C0"/>
    <w:rsid w:val="00B53922"/>
    <w:rsid w:val="00BD107C"/>
    <w:rsid w:val="00CA5230"/>
    <w:rsid w:val="00CD1395"/>
    <w:rsid w:val="00CF73C4"/>
    <w:rsid w:val="00EB4988"/>
    <w:rsid w:val="00F64AA0"/>
    <w:rsid w:val="00FE4831"/>
    <w:rsid w:val="75743D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2"/>
    <w:basedOn w:val="1"/>
    <w:next w:val="1"/>
    <w:link w:val="12"/>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6"/>
      <w:szCs w:val="26"/>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basedOn w:val="3"/>
    <w:semiHidden/>
    <w:unhideWhenUsed/>
    <w:qFormat/>
    <w:uiPriority w:val="99"/>
    <w:rPr>
      <w:sz w:val="16"/>
      <w:szCs w:val="16"/>
    </w:rPr>
  </w:style>
  <w:style w:type="character" w:styleId="6">
    <w:name w:val="Hyperlink"/>
    <w:basedOn w:val="3"/>
    <w:unhideWhenUsed/>
    <w:uiPriority w:val="99"/>
    <w:rPr>
      <w:color w:val="0000FF"/>
      <w:u w:val="single"/>
    </w:rPr>
  </w:style>
  <w:style w:type="character" w:styleId="7">
    <w:name w:val="Strong"/>
    <w:basedOn w:val="3"/>
    <w:qFormat/>
    <w:uiPriority w:val="22"/>
    <w:rPr>
      <w:b/>
      <w:bCs/>
    </w:rPr>
  </w:style>
  <w:style w:type="paragraph" w:styleId="8">
    <w:name w:val="Balloon Text"/>
    <w:basedOn w:val="1"/>
    <w:link w:val="14"/>
    <w:semiHidden/>
    <w:unhideWhenUsed/>
    <w:qFormat/>
    <w:uiPriority w:val="99"/>
    <w:pPr>
      <w:spacing w:after="0" w:line="240" w:lineRule="auto"/>
    </w:pPr>
    <w:rPr>
      <w:rFonts w:ascii="Segoe UI" w:hAnsi="Segoe UI" w:cs="Segoe UI"/>
      <w:sz w:val="18"/>
      <w:szCs w:val="18"/>
    </w:rPr>
  </w:style>
  <w:style w:type="paragraph" w:styleId="9">
    <w:name w:val="annotation text"/>
    <w:basedOn w:val="1"/>
    <w:link w:val="13"/>
    <w:semiHidden/>
    <w:unhideWhenUsed/>
    <w:uiPriority w:val="99"/>
    <w:pPr>
      <w:spacing w:line="240" w:lineRule="auto"/>
    </w:pPr>
    <w:rPr>
      <w:sz w:val="20"/>
      <w:szCs w:val="20"/>
    </w:rPr>
  </w:style>
  <w:style w:type="paragraph" w:styleId="10">
    <w:name w:val="annotation subject"/>
    <w:basedOn w:val="9"/>
    <w:next w:val="9"/>
    <w:link w:val="16"/>
    <w:semiHidden/>
    <w:unhideWhenUsed/>
    <w:uiPriority w:val="99"/>
    <w:rPr>
      <w:b/>
      <w:bCs/>
    </w:rPr>
  </w:style>
  <w:style w:type="paragraph" w:customStyle="1" w:styleId="11">
    <w:name w:val="Table Paragraph"/>
    <w:basedOn w:val="1"/>
    <w:qFormat/>
    <w:uiPriority w:val="1"/>
    <w:pPr>
      <w:widowControl w:val="0"/>
      <w:autoSpaceDE w:val="0"/>
      <w:autoSpaceDN w:val="0"/>
      <w:spacing w:after="0" w:line="240" w:lineRule="auto"/>
      <w:ind w:left="524"/>
    </w:pPr>
    <w:rPr>
      <w:rFonts w:ascii="Calibri" w:hAnsi="Calibri" w:eastAsia="Calibri" w:cs="Calibri"/>
    </w:rPr>
  </w:style>
  <w:style w:type="character" w:customStyle="1" w:styleId="12">
    <w:name w:val="Заголовок 2 Знак"/>
    <w:basedOn w:val="3"/>
    <w:link w:val="2"/>
    <w:uiPriority w:val="9"/>
    <w:rPr>
      <w:rFonts w:asciiTheme="majorHAnsi" w:hAnsiTheme="majorHAnsi" w:eastAsiaTheme="majorEastAsia" w:cstheme="majorBidi"/>
      <w:color w:val="2E75B6" w:themeColor="accent1" w:themeShade="BF"/>
      <w:sz w:val="26"/>
      <w:szCs w:val="26"/>
    </w:rPr>
  </w:style>
  <w:style w:type="character" w:customStyle="1" w:styleId="13">
    <w:name w:val="Текст примечания Знак"/>
    <w:basedOn w:val="3"/>
    <w:link w:val="9"/>
    <w:semiHidden/>
    <w:uiPriority w:val="99"/>
    <w:rPr>
      <w:sz w:val="20"/>
      <w:szCs w:val="20"/>
    </w:rPr>
  </w:style>
  <w:style w:type="character" w:customStyle="1" w:styleId="14">
    <w:name w:val="Текст выноски Знак"/>
    <w:basedOn w:val="3"/>
    <w:link w:val="8"/>
    <w:semiHidden/>
    <w:uiPriority w:val="99"/>
    <w:rPr>
      <w:rFonts w:ascii="Segoe UI" w:hAnsi="Segoe UI" w:cs="Segoe UI"/>
      <w:sz w:val="18"/>
      <w:szCs w:val="18"/>
    </w:rPr>
  </w:style>
  <w:style w:type="paragraph" w:customStyle="1" w:styleId="15">
    <w:name w:val="ds-markdown-paragraph"/>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6">
    <w:name w:val="Тема примечания Знак"/>
    <w:basedOn w:val="13"/>
    <w:link w:val="10"/>
    <w:semiHidden/>
    <w:uiPriority w:val="99"/>
    <w:rPr>
      <w:b/>
      <w:bCs/>
      <w:sz w:val="20"/>
      <w:szCs w:val="20"/>
    </w:rPr>
  </w:style>
  <w:style w:type="character" w:customStyle="1" w:styleId="17">
    <w:name w:val="Unresolved Mention"/>
    <w:basedOn w:val="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42A32-B415-4723-881F-DC31B22CBCC5}">
  <ds:schemaRefs/>
</ds:datastoreItem>
</file>

<file path=docProps/app.xml><?xml version="1.0" encoding="utf-8"?>
<Properties xmlns="http://schemas.openxmlformats.org/officeDocument/2006/extended-properties" xmlns:vt="http://schemas.openxmlformats.org/officeDocument/2006/docPropsVTypes">
  <Template>Normal</Template>
  <Pages>10</Pages>
  <Words>2835</Words>
  <Characters>20977</Characters>
  <Lines>170</Lines>
  <Paragraphs>48</Paragraphs>
  <TotalTime>3</TotalTime>
  <ScaleCrop>false</ScaleCrop>
  <LinksUpToDate>false</LinksUpToDate>
  <CharactersWithSpaces>23696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2025-07-10T09:28:00Z</dcterms:created>
  <dc:creator>Арина Стёпина</dc:creator>
  <cp:lastModifiedBy>WPS_1775813353</cp:lastModifiedBy>
  <dcterms:modified xsi:type="dcterms:W3CDTF">2026-09-17T12:58:07Z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A6985D031B7B4708A9DEEA80D7BF23AA_13</vt:lpwstr>
  </property>
</Properties>
</file>